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6F" w:rsidRPr="0079646F" w:rsidRDefault="00860C1E" w:rsidP="00860C1E">
      <w:pPr>
        <w:pStyle w:val="Heading1"/>
        <w:jc w:val="center"/>
        <w:rPr>
          <w:color w:val="auto"/>
          <w:sz w:val="144"/>
          <w:szCs w:val="144"/>
        </w:rPr>
      </w:pPr>
      <w:proofErr w:type="spellStart"/>
      <w:r w:rsidRPr="0079646F">
        <w:rPr>
          <w:color w:val="auto"/>
          <w:sz w:val="144"/>
          <w:szCs w:val="144"/>
        </w:rPr>
        <w:t>Cullinane</w:t>
      </w:r>
      <w:proofErr w:type="spellEnd"/>
    </w:p>
    <w:p w:rsidR="0079646F" w:rsidRPr="0079646F" w:rsidRDefault="0079646F" w:rsidP="00860C1E">
      <w:pPr>
        <w:pStyle w:val="Heading1"/>
        <w:jc w:val="center"/>
        <w:rPr>
          <w:color w:val="auto"/>
          <w:sz w:val="144"/>
          <w:szCs w:val="144"/>
        </w:rPr>
      </w:pPr>
      <w:r w:rsidRPr="0079646F">
        <w:rPr>
          <w:color w:val="auto"/>
          <w:sz w:val="144"/>
          <w:szCs w:val="144"/>
        </w:rPr>
        <w:t>Level 1</w:t>
      </w:r>
    </w:p>
    <w:p w:rsidR="0079646F" w:rsidRPr="0079646F" w:rsidRDefault="0079646F" w:rsidP="00860C1E">
      <w:pPr>
        <w:pStyle w:val="Heading1"/>
        <w:jc w:val="center"/>
        <w:rPr>
          <w:color w:val="auto"/>
          <w:sz w:val="144"/>
          <w:szCs w:val="144"/>
        </w:rPr>
      </w:pPr>
      <w:r w:rsidRPr="0079646F">
        <w:rPr>
          <w:color w:val="auto"/>
          <w:sz w:val="144"/>
          <w:szCs w:val="144"/>
        </w:rPr>
        <w:t>Subject</w:t>
      </w:r>
    </w:p>
    <w:p w:rsidR="0079646F" w:rsidRPr="0079646F" w:rsidRDefault="0079646F" w:rsidP="0079646F">
      <w:pPr>
        <w:pStyle w:val="Heading1"/>
        <w:rPr>
          <w:color w:val="auto"/>
        </w:rPr>
      </w:pPr>
    </w:p>
    <w:p w:rsidR="00860C1E" w:rsidRPr="0079646F" w:rsidRDefault="00860C1E" w:rsidP="00860C1E">
      <w:pPr>
        <w:pStyle w:val="Heading1"/>
        <w:jc w:val="center"/>
        <w:rPr>
          <w:color w:val="auto"/>
          <w:sz w:val="144"/>
          <w:szCs w:val="144"/>
        </w:rPr>
      </w:pPr>
      <w:r w:rsidRPr="0079646F">
        <w:rPr>
          <w:color w:val="auto"/>
          <w:sz w:val="144"/>
          <w:szCs w:val="144"/>
        </w:rPr>
        <w:t xml:space="preserve"> </w:t>
      </w:r>
      <w:r w:rsidR="0096045C">
        <w:rPr>
          <w:color w:val="auto"/>
          <w:sz w:val="144"/>
          <w:szCs w:val="144"/>
        </w:rPr>
        <w:t>Outlines</w:t>
      </w:r>
    </w:p>
    <w:p w:rsidR="00860C1E" w:rsidRPr="0079646F" w:rsidRDefault="001217FA" w:rsidP="00860C1E">
      <w:pPr>
        <w:pStyle w:val="Heading1"/>
        <w:jc w:val="center"/>
        <w:rPr>
          <w:color w:val="auto"/>
          <w:sz w:val="144"/>
          <w:szCs w:val="144"/>
        </w:rPr>
      </w:pPr>
      <w:r>
        <w:rPr>
          <w:color w:val="auto"/>
          <w:sz w:val="144"/>
          <w:szCs w:val="144"/>
        </w:rPr>
        <w:t xml:space="preserve">For </w:t>
      </w:r>
      <w:r w:rsidR="0092426B">
        <w:rPr>
          <w:color w:val="auto"/>
          <w:sz w:val="144"/>
          <w:szCs w:val="144"/>
        </w:rPr>
        <w:t>2018</w:t>
      </w:r>
    </w:p>
    <w:p w:rsidR="00860C1E" w:rsidRPr="0079646F" w:rsidRDefault="00860C1E" w:rsidP="00860C1E">
      <w:pPr>
        <w:rPr>
          <w:sz w:val="18"/>
          <w:szCs w:val="18"/>
        </w:rPr>
      </w:pPr>
    </w:p>
    <w:p w:rsidR="0079646F" w:rsidRDefault="0079646F" w:rsidP="00DF0F82">
      <w:pPr>
        <w:pStyle w:val="Heading1"/>
        <w:jc w:val="center"/>
        <w:rPr>
          <w:sz w:val="32"/>
          <w:szCs w:val="32"/>
        </w:rPr>
      </w:pPr>
    </w:p>
    <w:p w:rsidR="0079646F" w:rsidRDefault="0079646F" w:rsidP="0079646F"/>
    <w:p w:rsidR="00ED191C" w:rsidRPr="00DF0F82" w:rsidRDefault="00707552" w:rsidP="00DF0F82">
      <w:pPr>
        <w:pStyle w:val="Heading1"/>
        <w:jc w:val="center"/>
        <w:rPr>
          <w:sz w:val="32"/>
          <w:szCs w:val="32"/>
        </w:rPr>
      </w:pPr>
      <w:r>
        <w:rPr>
          <w:sz w:val="32"/>
          <w:szCs w:val="32"/>
        </w:rPr>
        <w:lastRenderedPageBreak/>
        <w:t xml:space="preserve">Visual Arts </w:t>
      </w:r>
    </w:p>
    <w:p w:rsidR="00DF0F82" w:rsidRDefault="00DF0F82" w:rsidP="00ED191C"/>
    <w:p w:rsidR="00ED191C" w:rsidRDefault="00ED191C" w:rsidP="00ED191C">
      <w:pPr>
        <w:pStyle w:val="Heading2"/>
      </w:pPr>
      <w:r>
        <w:t>Subject Path:</w:t>
      </w:r>
      <w:r w:rsidR="005569F5">
        <w:t xml:space="preserve"> </w:t>
      </w:r>
      <w:r w:rsidR="00CC19AA">
        <w:t>Visual Arts</w:t>
      </w:r>
    </w:p>
    <w:tbl>
      <w:tblPr>
        <w:tblStyle w:val="TableGrid"/>
        <w:tblW w:w="0" w:type="auto"/>
        <w:tblLook w:val="04A0" w:firstRow="1" w:lastRow="0" w:firstColumn="1" w:lastColumn="0" w:noHBand="0" w:noVBand="1"/>
      </w:tblPr>
      <w:tblGrid>
        <w:gridCol w:w="3560"/>
        <w:gridCol w:w="3561"/>
        <w:gridCol w:w="3561"/>
      </w:tblGrid>
      <w:tr w:rsidR="00ED191C" w:rsidTr="008F0D42">
        <w:trPr>
          <w:trHeight w:val="1057"/>
        </w:trPr>
        <w:tc>
          <w:tcPr>
            <w:tcW w:w="3560" w:type="dxa"/>
          </w:tcPr>
          <w:p w:rsidR="00ED191C" w:rsidRDefault="00ED191C" w:rsidP="00ED191C">
            <w:pPr>
              <w:jc w:val="center"/>
            </w:pPr>
            <w:r>
              <w:t xml:space="preserve">Level </w:t>
            </w:r>
            <w:r w:rsidR="003E3597">
              <w:t>1</w:t>
            </w:r>
          </w:p>
          <w:p w:rsidR="00ED191C" w:rsidRDefault="00ED191C" w:rsidP="00ED191C">
            <w:pPr>
              <w:jc w:val="center"/>
            </w:pPr>
          </w:p>
          <w:p w:rsidR="00ED191C" w:rsidRDefault="003E3597" w:rsidP="00ED191C">
            <w:pPr>
              <w:jc w:val="center"/>
            </w:pPr>
            <w:r>
              <w:t>Visual Arts</w:t>
            </w:r>
          </w:p>
        </w:tc>
        <w:tc>
          <w:tcPr>
            <w:tcW w:w="3561" w:type="dxa"/>
          </w:tcPr>
          <w:p w:rsidR="00ED191C" w:rsidRDefault="00ED191C" w:rsidP="00ED191C">
            <w:pPr>
              <w:jc w:val="center"/>
            </w:pPr>
            <w:r>
              <w:t xml:space="preserve">Level </w:t>
            </w:r>
            <w:r w:rsidR="003E3597">
              <w:t>2</w:t>
            </w:r>
          </w:p>
          <w:p w:rsidR="00ED191C" w:rsidRDefault="00ED191C" w:rsidP="00ED191C">
            <w:pPr>
              <w:jc w:val="center"/>
            </w:pPr>
          </w:p>
          <w:p w:rsidR="00ED191C" w:rsidRDefault="003E3597" w:rsidP="007016AB">
            <w:pPr>
              <w:jc w:val="center"/>
            </w:pPr>
            <w:r>
              <w:t xml:space="preserve">Visual Arts </w:t>
            </w:r>
          </w:p>
        </w:tc>
        <w:tc>
          <w:tcPr>
            <w:tcW w:w="3561" w:type="dxa"/>
          </w:tcPr>
          <w:p w:rsidR="002E2A74" w:rsidRDefault="002E2A74" w:rsidP="002E2A74">
            <w:pPr>
              <w:jc w:val="center"/>
            </w:pPr>
            <w:r>
              <w:t>Level 3</w:t>
            </w:r>
          </w:p>
          <w:p w:rsidR="002E2A74" w:rsidRDefault="002E2A74" w:rsidP="002E2A74">
            <w:pPr>
              <w:jc w:val="center"/>
            </w:pPr>
          </w:p>
          <w:p w:rsidR="00CC19AA" w:rsidRDefault="002E2A74" w:rsidP="002E2A74">
            <w:pPr>
              <w:jc w:val="center"/>
            </w:pPr>
            <w:r>
              <w:t>Visual Arts</w:t>
            </w:r>
          </w:p>
        </w:tc>
      </w:tr>
    </w:tbl>
    <w:p w:rsidR="005569F5" w:rsidRPr="000D6677" w:rsidRDefault="00ED191C" w:rsidP="009B5DD9">
      <w:pPr>
        <w:pStyle w:val="Title"/>
        <w:spacing w:before="240"/>
        <w:rPr>
          <w:sz w:val="40"/>
          <w:szCs w:val="40"/>
        </w:rPr>
      </w:pPr>
      <w:r w:rsidRPr="000D6677">
        <w:rPr>
          <w:sz w:val="40"/>
          <w:szCs w:val="40"/>
        </w:rPr>
        <w:t xml:space="preserve">Subject: </w:t>
      </w:r>
      <w:r w:rsidR="005569F5" w:rsidRPr="000D6677">
        <w:rPr>
          <w:sz w:val="40"/>
          <w:szCs w:val="40"/>
        </w:rPr>
        <w:t xml:space="preserve">Level </w:t>
      </w:r>
      <w:r w:rsidR="003E3597">
        <w:rPr>
          <w:sz w:val="40"/>
          <w:szCs w:val="40"/>
        </w:rPr>
        <w:t>1</w:t>
      </w:r>
      <w:r w:rsidR="005569F5" w:rsidRPr="000D6677">
        <w:rPr>
          <w:sz w:val="40"/>
          <w:szCs w:val="40"/>
        </w:rPr>
        <w:t xml:space="preserve"> </w:t>
      </w:r>
      <w:r w:rsidR="003E3597">
        <w:rPr>
          <w:sz w:val="40"/>
          <w:szCs w:val="40"/>
        </w:rPr>
        <w:t>Visual Arts</w:t>
      </w:r>
      <w:r w:rsidR="005569F5" w:rsidRPr="000D6677">
        <w:rPr>
          <w:sz w:val="40"/>
          <w:szCs w:val="40"/>
        </w:rPr>
        <w:t xml:space="preserve">  </w:t>
      </w:r>
    </w:p>
    <w:p w:rsidR="005569F5" w:rsidRDefault="005569F5" w:rsidP="009B5DD9">
      <w:pPr>
        <w:pStyle w:val="Heading1"/>
        <w:spacing w:before="240"/>
      </w:pPr>
      <w:r>
        <w:t xml:space="preserve">Purpose: </w:t>
      </w:r>
    </w:p>
    <w:p w:rsidR="003E3597" w:rsidRDefault="003E3597" w:rsidP="00AC5348">
      <w:pPr>
        <w:pStyle w:val="NoSpacing"/>
        <w:rPr>
          <w:b/>
          <w:color w:val="000000" w:themeColor="text1"/>
        </w:rPr>
      </w:pPr>
      <w:r w:rsidRPr="00AC5348">
        <w:t xml:space="preserve">The students who take art at this level will be learning new skills, but they will also concentrate on refining the skills already learnt in previous years.  They will be studying portraiture and proportions of the face; they will perfect their ability to use a variety of mediums while learning new processes </w:t>
      </w:r>
      <w:r w:rsidR="00AC5348" w:rsidRPr="00AC5348">
        <w:t>such as ceramics and painting</w:t>
      </w:r>
      <w:r w:rsidR="00AC5348" w:rsidRPr="00AC5348">
        <w:rPr>
          <w:b/>
          <w:color w:val="000000" w:themeColor="text1"/>
        </w:rPr>
        <w:t>.</w:t>
      </w:r>
    </w:p>
    <w:p w:rsidR="00AC5348" w:rsidRPr="00AC5348" w:rsidRDefault="00AC5348" w:rsidP="00AC5348">
      <w:pPr>
        <w:pStyle w:val="NoSpacing"/>
        <w:rPr>
          <w:b/>
          <w:color w:val="000000" w:themeColor="text1"/>
        </w:rPr>
      </w:pPr>
    </w:p>
    <w:p w:rsidR="00425107" w:rsidRPr="00E7122F" w:rsidRDefault="005569F5" w:rsidP="009B5DD9">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00707552" w:rsidRPr="00707552">
        <w:rPr>
          <w:bCs w:val="0"/>
        </w:rPr>
        <w:t xml:space="preserve">: </w:t>
      </w:r>
      <w:r w:rsidR="00425107">
        <w:rPr>
          <w:rFonts w:asciiTheme="minorHAnsi" w:hAnsiTheme="minorHAnsi"/>
          <w:b w:val="0"/>
          <w:color w:val="auto"/>
          <w:sz w:val="22"/>
          <w:szCs w:val="22"/>
          <w:lang w:val="en"/>
        </w:rPr>
        <w:t>If you are interested</w:t>
      </w:r>
      <w:r w:rsidR="00425107" w:rsidRPr="00E7122F">
        <w:rPr>
          <w:rFonts w:asciiTheme="minorHAnsi" w:hAnsiTheme="minorHAnsi"/>
          <w:b w:val="0"/>
          <w:color w:val="auto"/>
          <w:sz w:val="22"/>
          <w:szCs w:val="22"/>
          <w:lang w:val="en"/>
        </w:rPr>
        <w:t xml:space="preserve"> in the act of creativity you are fortunate en</w:t>
      </w:r>
      <w:r w:rsidR="00425107">
        <w:rPr>
          <w:rFonts w:asciiTheme="minorHAnsi" w:hAnsiTheme="minorHAnsi"/>
          <w:b w:val="0"/>
          <w:color w:val="auto"/>
          <w:sz w:val="22"/>
          <w:szCs w:val="22"/>
          <w:lang w:val="en"/>
        </w:rPr>
        <w:t>ough to be living in a moment in</w:t>
      </w:r>
      <w:r w:rsidR="00425107" w:rsidRPr="00E7122F">
        <w:rPr>
          <w:rFonts w:asciiTheme="minorHAnsi" w:hAnsiTheme="minorHAnsi"/>
          <w:b w:val="0"/>
          <w:color w:val="auto"/>
          <w:sz w:val="22"/>
          <w:szCs w:val="22"/>
          <w:lang w:val="en"/>
        </w:rPr>
        <w:t xml:space="preserve"> time not only inundated, but virtually defined by media. Indeed, everything manufactured—from websites to lawn ornaments and everyt</w:t>
      </w:r>
      <w:r w:rsidR="00425107">
        <w:rPr>
          <w:rFonts w:asciiTheme="minorHAnsi" w:hAnsiTheme="minorHAnsi"/>
          <w:b w:val="0"/>
          <w:color w:val="auto"/>
          <w:sz w:val="22"/>
          <w:szCs w:val="22"/>
          <w:lang w:val="en"/>
        </w:rPr>
        <w:t>hing in between—has at some point</w:t>
      </w:r>
      <w:r w:rsidR="00425107" w:rsidRPr="00E7122F">
        <w:rPr>
          <w:rFonts w:asciiTheme="minorHAnsi" w:hAnsiTheme="minorHAnsi"/>
          <w:b w:val="0"/>
          <w:color w:val="auto"/>
          <w:sz w:val="22"/>
          <w:szCs w:val="22"/>
          <w:lang w:val="en"/>
        </w:rPr>
        <w:t xml:space="preserve"> been touched by the hand, mind, or eye of a creative person. Consequently, job prospects in the fields of Art, Applied Art, Art History, Art Education, and Architecture are better than they've ever been.</w:t>
      </w:r>
    </w:p>
    <w:p w:rsidR="00425107" w:rsidRDefault="00425107" w:rsidP="00425107">
      <w:pPr>
        <w:pStyle w:val="NoSpacing"/>
        <w:rPr>
          <w:color w:val="365F91" w:themeColor="accent1" w:themeShade="BF"/>
          <w:sz w:val="28"/>
          <w:szCs w:val="28"/>
        </w:rPr>
      </w:pPr>
    </w:p>
    <w:p w:rsidR="005569F5" w:rsidRDefault="005569F5" w:rsidP="00425107">
      <w:pPr>
        <w:pStyle w:val="NoSpacing"/>
        <w:rPr>
          <w:rFonts w:ascii="Calibri" w:eastAsia="Times New Roman" w:hAnsi="Calibri" w:cs="Calibri"/>
          <w:b/>
          <w:bCs/>
          <w:sz w:val="24"/>
          <w:szCs w:val="24"/>
          <w:lang w:eastAsia="en-NZ"/>
        </w:rPr>
      </w:pPr>
      <w:proofErr w:type="gramStart"/>
      <w:r w:rsidRPr="00425107">
        <w:rPr>
          <w:rStyle w:val="Heading1Char"/>
        </w:rPr>
        <w:t>Recommended Entry:</w:t>
      </w:r>
      <w:r w:rsidRPr="00425107">
        <w:rPr>
          <w:sz w:val="28"/>
          <w:szCs w:val="24"/>
          <w:lang w:eastAsia="en-NZ"/>
        </w:rPr>
        <w:t xml:space="preserve">  </w:t>
      </w:r>
      <w:r w:rsidRPr="00425107">
        <w:rPr>
          <w:rFonts w:ascii="Calibri" w:eastAsia="Times New Roman" w:hAnsi="Calibri" w:cs="Calibri"/>
          <w:bCs/>
          <w:szCs w:val="24"/>
          <w:lang w:eastAsia="en-NZ"/>
        </w:rPr>
        <w:t xml:space="preserve">Satisfactory achievement in </w:t>
      </w:r>
      <w:r w:rsidR="003E3597" w:rsidRPr="00425107">
        <w:rPr>
          <w:rFonts w:ascii="Calibri" w:eastAsia="Times New Roman" w:hAnsi="Calibri" w:cs="Calibri"/>
          <w:bCs/>
          <w:szCs w:val="24"/>
          <w:lang w:eastAsia="en-NZ"/>
        </w:rPr>
        <w:t>Year 10</w:t>
      </w:r>
      <w:r w:rsidR="00B45B46" w:rsidRPr="00425107">
        <w:rPr>
          <w:rFonts w:ascii="Calibri" w:eastAsia="Times New Roman" w:hAnsi="Calibri" w:cs="Calibri"/>
          <w:bCs/>
          <w:szCs w:val="24"/>
          <w:lang w:eastAsia="en-NZ"/>
        </w:rPr>
        <w:t xml:space="preserve"> Visual Arts</w:t>
      </w:r>
      <w:r w:rsidRPr="00425107">
        <w:rPr>
          <w:rFonts w:ascii="Calibri" w:eastAsia="Times New Roman" w:hAnsi="Calibri" w:cs="Calibri"/>
          <w:bCs/>
          <w:szCs w:val="24"/>
          <w:lang w:eastAsia="en-NZ"/>
        </w:rPr>
        <w:t>.</w:t>
      </w:r>
      <w:proofErr w:type="gramEnd"/>
    </w:p>
    <w:p w:rsidR="000D6677" w:rsidRPr="00AC5348" w:rsidRDefault="000D6677" w:rsidP="009B5DD9">
      <w:pPr>
        <w:pStyle w:val="NoSpacing"/>
        <w:spacing w:before="240" w:after="240"/>
      </w:pPr>
      <w:r>
        <w:rPr>
          <w:rFonts w:asciiTheme="majorHAnsi" w:eastAsiaTheme="majorEastAsia" w:hAnsiTheme="majorHAnsi" w:cstheme="majorBidi"/>
          <w:b/>
          <w:bCs/>
          <w:color w:val="365F91" w:themeColor="accent1" w:themeShade="BF"/>
          <w:sz w:val="28"/>
          <w:szCs w:val="28"/>
        </w:rPr>
        <w:t>Course Outline</w:t>
      </w:r>
      <w:r w:rsidR="005569F5" w:rsidRPr="000D6677">
        <w:rPr>
          <w:rStyle w:val="Heading1Char"/>
        </w:rPr>
        <w:t>:</w:t>
      </w:r>
      <w:r w:rsidR="005569F5">
        <w:rPr>
          <w:rFonts w:ascii="Calibri" w:hAnsi="Calibri" w:cs="Calibri"/>
        </w:rPr>
        <w:t xml:space="preserve"> </w:t>
      </w:r>
      <w:r w:rsidR="008D2478" w:rsidRPr="00AC5348">
        <w:t>The focus i</w:t>
      </w:r>
      <w:r w:rsidR="003E3597" w:rsidRPr="00AC5348">
        <w:t>n the arts curriculum in year 11</w:t>
      </w:r>
      <w:r w:rsidR="008D2478" w:rsidRPr="00AC5348">
        <w:t xml:space="preserve"> is the generation of work for the external portfolios. The students gain knowledge of artist models that they would likely to use in their portfolio through studyin</w:t>
      </w:r>
      <w:r w:rsidR="003E3597" w:rsidRPr="00AC5348">
        <w:t>g towards achievement standard 1.2</w:t>
      </w:r>
    </w:p>
    <w:p w:rsidR="00DF0F82" w:rsidRPr="00220347" w:rsidRDefault="000D6677" w:rsidP="009B5DD9">
      <w:pPr>
        <w:pStyle w:val="Heading1"/>
        <w:spacing w:before="240" w:after="120"/>
        <w:rPr>
          <w:rFonts w:ascii="Calibri" w:eastAsia="Times New Roman" w:hAnsi="Calibri" w:cs="Calibri"/>
          <w:b w:val="0"/>
          <w:bCs w:val="0"/>
          <w:color w:val="auto"/>
          <w:sz w:val="24"/>
          <w:szCs w:val="24"/>
          <w:lang w:eastAsia="en-NZ"/>
        </w:rPr>
      </w:pPr>
      <w:r>
        <w:t xml:space="preserve">Related Costs:  </w:t>
      </w:r>
      <w:r w:rsidRPr="00220347">
        <w:rPr>
          <w:b w:val="0"/>
        </w:rPr>
        <w:t xml:space="preserve"> </w:t>
      </w:r>
      <w:r w:rsidR="00220347" w:rsidRPr="000C59DE">
        <w:rPr>
          <w:rFonts w:asciiTheme="minorHAnsi" w:hAnsiTheme="minorHAnsi"/>
          <w:b w:val="0"/>
          <w:color w:val="auto"/>
          <w:sz w:val="22"/>
          <w:szCs w:val="22"/>
        </w:rPr>
        <w:t>$</w:t>
      </w:r>
      <w:r w:rsidR="003E3597" w:rsidRPr="000C59DE">
        <w:rPr>
          <w:rFonts w:asciiTheme="minorHAnsi" w:eastAsia="Times New Roman" w:hAnsiTheme="minorHAnsi" w:cs="Calibri"/>
          <w:b w:val="0"/>
          <w:bCs w:val="0"/>
          <w:color w:val="auto"/>
          <w:sz w:val="22"/>
          <w:szCs w:val="22"/>
          <w:lang w:eastAsia="en-NZ"/>
        </w:rPr>
        <w:t>1</w:t>
      </w:r>
      <w:r w:rsidR="00220347" w:rsidRPr="000C59DE">
        <w:rPr>
          <w:rFonts w:asciiTheme="minorHAnsi" w:eastAsia="Times New Roman" w:hAnsiTheme="minorHAnsi" w:cs="Calibri"/>
          <w:b w:val="0"/>
          <w:bCs w:val="0"/>
          <w:color w:val="auto"/>
          <w:sz w:val="22"/>
          <w:szCs w:val="22"/>
          <w:lang w:eastAsia="en-NZ"/>
        </w:rPr>
        <w:t>00</w:t>
      </w:r>
    </w:p>
    <w:p w:rsidR="000D6677" w:rsidRDefault="000D6677" w:rsidP="009B5DD9">
      <w:pPr>
        <w:pStyle w:val="Heading1"/>
        <w:spacing w:before="24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F0D42" w:rsidTr="008F0D42">
        <w:trPr>
          <w:trHeight w:val="458"/>
        </w:trPr>
        <w:tc>
          <w:tcPr>
            <w:tcW w:w="4077" w:type="dxa"/>
          </w:tcPr>
          <w:p w:rsidR="000D6677" w:rsidRPr="00860C1E" w:rsidRDefault="000D6677" w:rsidP="000D6677">
            <w:r w:rsidRPr="00860C1E">
              <w:t>Standard Title</w:t>
            </w:r>
          </w:p>
        </w:tc>
        <w:tc>
          <w:tcPr>
            <w:tcW w:w="709" w:type="dxa"/>
          </w:tcPr>
          <w:p w:rsidR="000D6677" w:rsidRPr="00860C1E" w:rsidRDefault="000D6677" w:rsidP="000D6677">
            <w:r w:rsidRPr="00860C1E">
              <w:t>Level</w:t>
            </w:r>
          </w:p>
        </w:tc>
        <w:tc>
          <w:tcPr>
            <w:tcW w:w="1134" w:type="dxa"/>
          </w:tcPr>
          <w:p w:rsidR="000D6677" w:rsidRPr="00860C1E" w:rsidRDefault="000D6677" w:rsidP="000D6677">
            <w:r w:rsidRPr="00860C1E">
              <w:t>Number</w:t>
            </w:r>
          </w:p>
        </w:tc>
        <w:tc>
          <w:tcPr>
            <w:tcW w:w="673" w:type="dxa"/>
          </w:tcPr>
          <w:p w:rsidR="000D6677" w:rsidRPr="00860C1E" w:rsidRDefault="008F0D42" w:rsidP="000D6677">
            <w:r w:rsidRPr="00860C1E">
              <w:t>Type</w:t>
            </w:r>
          </w:p>
        </w:tc>
        <w:tc>
          <w:tcPr>
            <w:tcW w:w="2020" w:type="dxa"/>
          </w:tcPr>
          <w:p w:rsidR="000D6677" w:rsidRPr="00860C1E" w:rsidRDefault="008F0D42" w:rsidP="000D6677">
            <w:r w:rsidRPr="00860C1E">
              <w:t>Internal/External</w:t>
            </w:r>
          </w:p>
        </w:tc>
        <w:tc>
          <w:tcPr>
            <w:tcW w:w="851" w:type="dxa"/>
          </w:tcPr>
          <w:p w:rsidR="000D6677" w:rsidRPr="00860C1E" w:rsidRDefault="008F0D42" w:rsidP="000D6677">
            <w:r w:rsidRPr="00860C1E">
              <w:t>Credits</w:t>
            </w:r>
          </w:p>
        </w:tc>
        <w:tc>
          <w:tcPr>
            <w:tcW w:w="1232" w:type="dxa"/>
          </w:tcPr>
          <w:p w:rsidR="000D6677" w:rsidRPr="00860C1E" w:rsidRDefault="008F0D42" w:rsidP="000D6677">
            <w:r w:rsidRPr="00860C1E">
              <w:t>Numeracy</w:t>
            </w:r>
          </w:p>
          <w:p w:rsidR="008F0D42" w:rsidRPr="00860C1E" w:rsidRDefault="008F0D42" w:rsidP="000D6677">
            <w:r w:rsidRPr="00860C1E">
              <w:t>Literacy</w:t>
            </w:r>
          </w:p>
        </w:tc>
      </w:tr>
      <w:tr w:rsidR="008F0D42" w:rsidTr="008F0D42">
        <w:trPr>
          <w:trHeight w:val="485"/>
        </w:trPr>
        <w:tc>
          <w:tcPr>
            <w:tcW w:w="4077" w:type="dxa"/>
          </w:tcPr>
          <w:p w:rsidR="000D6677" w:rsidRPr="00860C1E" w:rsidRDefault="003E3597" w:rsidP="00CC19AA">
            <w:pPr>
              <w:keepNext/>
              <w:keepLines/>
            </w:pPr>
            <w:r w:rsidRPr="00860C1E">
              <w:rPr>
                <w:rFonts w:cs="Arial"/>
              </w:rPr>
              <w:t>Demonstrate understanding of art works from a Māori and another cultural context using art terminology</w:t>
            </w:r>
          </w:p>
        </w:tc>
        <w:tc>
          <w:tcPr>
            <w:tcW w:w="709" w:type="dxa"/>
          </w:tcPr>
          <w:p w:rsidR="000D6677" w:rsidRPr="00860C1E" w:rsidRDefault="003E3597" w:rsidP="008F0D42">
            <w:pPr>
              <w:jc w:val="center"/>
            </w:pPr>
            <w:r w:rsidRPr="00860C1E">
              <w:t>1</w:t>
            </w:r>
          </w:p>
        </w:tc>
        <w:tc>
          <w:tcPr>
            <w:tcW w:w="1134" w:type="dxa"/>
          </w:tcPr>
          <w:p w:rsidR="000D6677" w:rsidRPr="00860C1E" w:rsidRDefault="003E3597" w:rsidP="000D6677">
            <w:r w:rsidRPr="00860C1E">
              <w:rPr>
                <w:rFonts w:cs="Arial"/>
              </w:rPr>
              <w:t>90913</w:t>
            </w:r>
          </w:p>
        </w:tc>
        <w:tc>
          <w:tcPr>
            <w:tcW w:w="673" w:type="dxa"/>
          </w:tcPr>
          <w:p w:rsidR="000D6677" w:rsidRPr="00860C1E" w:rsidRDefault="008F0D42" w:rsidP="000D6677">
            <w:r w:rsidRPr="00860C1E">
              <w:t>A/S</w:t>
            </w:r>
          </w:p>
        </w:tc>
        <w:tc>
          <w:tcPr>
            <w:tcW w:w="2020" w:type="dxa"/>
          </w:tcPr>
          <w:p w:rsidR="000D6677" w:rsidRPr="00860C1E" w:rsidRDefault="008F0D42" w:rsidP="008F0D42">
            <w:pPr>
              <w:jc w:val="center"/>
            </w:pPr>
            <w:r w:rsidRPr="00860C1E">
              <w:t>Internal</w:t>
            </w:r>
          </w:p>
        </w:tc>
        <w:tc>
          <w:tcPr>
            <w:tcW w:w="851" w:type="dxa"/>
          </w:tcPr>
          <w:p w:rsidR="000D6677" w:rsidRPr="00860C1E" w:rsidRDefault="00CC19AA" w:rsidP="000D6677">
            <w:r w:rsidRPr="00860C1E">
              <w:t>4</w:t>
            </w:r>
          </w:p>
        </w:tc>
        <w:tc>
          <w:tcPr>
            <w:tcW w:w="1232" w:type="dxa"/>
          </w:tcPr>
          <w:p w:rsidR="000D6677" w:rsidRPr="00860C1E" w:rsidRDefault="000D6677" w:rsidP="000D6677"/>
        </w:tc>
      </w:tr>
      <w:tr w:rsidR="008F0D42" w:rsidTr="008F0D42">
        <w:trPr>
          <w:trHeight w:val="458"/>
        </w:trPr>
        <w:tc>
          <w:tcPr>
            <w:tcW w:w="4077" w:type="dxa"/>
          </w:tcPr>
          <w:p w:rsidR="000D6677" w:rsidRPr="00860C1E" w:rsidRDefault="003E3597" w:rsidP="00DB080B">
            <w:r w:rsidRPr="00860C1E">
              <w:rPr>
                <w:rFonts w:cs="Arial"/>
                <w:color w:val="000000"/>
              </w:rPr>
              <w:t>Use drawing methods and skills for recording information using wet and dry media.</w:t>
            </w:r>
          </w:p>
        </w:tc>
        <w:tc>
          <w:tcPr>
            <w:tcW w:w="709" w:type="dxa"/>
          </w:tcPr>
          <w:p w:rsidR="000D6677" w:rsidRPr="00860C1E" w:rsidRDefault="003E3597" w:rsidP="008F0D42">
            <w:pPr>
              <w:jc w:val="center"/>
            </w:pPr>
            <w:r w:rsidRPr="00860C1E">
              <w:t>1</w:t>
            </w:r>
          </w:p>
        </w:tc>
        <w:tc>
          <w:tcPr>
            <w:tcW w:w="1134" w:type="dxa"/>
          </w:tcPr>
          <w:p w:rsidR="000D6677" w:rsidRPr="00860C1E" w:rsidRDefault="003E3597" w:rsidP="000D6677">
            <w:r w:rsidRPr="00860C1E">
              <w:rPr>
                <w:rFonts w:cs="Arial"/>
              </w:rPr>
              <w:t>90914</w:t>
            </w:r>
          </w:p>
        </w:tc>
        <w:tc>
          <w:tcPr>
            <w:tcW w:w="673" w:type="dxa"/>
          </w:tcPr>
          <w:p w:rsidR="000D6677" w:rsidRPr="00860C1E" w:rsidRDefault="00CC19AA" w:rsidP="000D6677">
            <w:r w:rsidRPr="00860C1E">
              <w:t>A/S</w:t>
            </w:r>
          </w:p>
        </w:tc>
        <w:tc>
          <w:tcPr>
            <w:tcW w:w="2020" w:type="dxa"/>
          </w:tcPr>
          <w:p w:rsidR="000D6677" w:rsidRPr="00860C1E" w:rsidRDefault="00CC19AA" w:rsidP="008F0D42">
            <w:pPr>
              <w:jc w:val="center"/>
            </w:pPr>
            <w:r w:rsidRPr="00860C1E">
              <w:t>Internal</w:t>
            </w:r>
          </w:p>
        </w:tc>
        <w:tc>
          <w:tcPr>
            <w:tcW w:w="851" w:type="dxa"/>
          </w:tcPr>
          <w:p w:rsidR="000D6677" w:rsidRPr="00860C1E" w:rsidRDefault="00CC19AA" w:rsidP="000D6677">
            <w:r w:rsidRPr="00860C1E">
              <w:t>4</w:t>
            </w:r>
          </w:p>
        </w:tc>
        <w:tc>
          <w:tcPr>
            <w:tcW w:w="1232" w:type="dxa"/>
          </w:tcPr>
          <w:p w:rsidR="000D6677" w:rsidRPr="00860C1E" w:rsidRDefault="000D6677" w:rsidP="000D6677"/>
        </w:tc>
      </w:tr>
      <w:tr w:rsidR="008F0D42" w:rsidTr="00860C1E">
        <w:trPr>
          <w:trHeight w:val="884"/>
        </w:trPr>
        <w:tc>
          <w:tcPr>
            <w:tcW w:w="4077" w:type="dxa"/>
          </w:tcPr>
          <w:p w:rsidR="00860C1E" w:rsidRPr="00860C1E" w:rsidRDefault="003E3597" w:rsidP="009078C2">
            <w:r w:rsidRPr="00860C1E">
              <w:rPr>
                <w:rFonts w:cs="Arial"/>
              </w:rPr>
              <w:t>Use drawing conventions to develop work in more than one field of practice.</w:t>
            </w:r>
          </w:p>
        </w:tc>
        <w:tc>
          <w:tcPr>
            <w:tcW w:w="709" w:type="dxa"/>
          </w:tcPr>
          <w:p w:rsidR="000D6677" w:rsidRPr="00860C1E" w:rsidRDefault="003E3597" w:rsidP="008F0D42">
            <w:pPr>
              <w:jc w:val="center"/>
            </w:pPr>
            <w:r w:rsidRPr="00860C1E">
              <w:t>1</w:t>
            </w:r>
          </w:p>
        </w:tc>
        <w:tc>
          <w:tcPr>
            <w:tcW w:w="1134" w:type="dxa"/>
          </w:tcPr>
          <w:p w:rsidR="000D6677" w:rsidRPr="00860C1E" w:rsidRDefault="009078C2" w:rsidP="000D6677">
            <w:r>
              <w:rPr>
                <w:rFonts w:cs="Arial"/>
              </w:rPr>
              <w:t>90915</w:t>
            </w:r>
          </w:p>
        </w:tc>
        <w:tc>
          <w:tcPr>
            <w:tcW w:w="673" w:type="dxa"/>
          </w:tcPr>
          <w:p w:rsidR="000D6677" w:rsidRPr="00860C1E" w:rsidRDefault="00CC19AA" w:rsidP="000D6677">
            <w:r w:rsidRPr="00860C1E">
              <w:t>A/S</w:t>
            </w:r>
          </w:p>
        </w:tc>
        <w:tc>
          <w:tcPr>
            <w:tcW w:w="2020" w:type="dxa"/>
          </w:tcPr>
          <w:p w:rsidR="000D6677" w:rsidRPr="00860C1E" w:rsidRDefault="00CC19AA" w:rsidP="008F0D42">
            <w:pPr>
              <w:jc w:val="center"/>
            </w:pPr>
            <w:r w:rsidRPr="00860C1E">
              <w:t>Internal</w:t>
            </w:r>
          </w:p>
        </w:tc>
        <w:tc>
          <w:tcPr>
            <w:tcW w:w="851" w:type="dxa"/>
          </w:tcPr>
          <w:p w:rsidR="000D6677" w:rsidRPr="00860C1E" w:rsidRDefault="00CC19AA" w:rsidP="000D6677">
            <w:r w:rsidRPr="00860C1E">
              <w:t>4</w:t>
            </w:r>
          </w:p>
        </w:tc>
        <w:tc>
          <w:tcPr>
            <w:tcW w:w="1232" w:type="dxa"/>
          </w:tcPr>
          <w:p w:rsidR="000D6677" w:rsidRPr="00860C1E" w:rsidRDefault="000D6677" w:rsidP="000D6677"/>
        </w:tc>
      </w:tr>
      <w:tr w:rsidR="008F0D42" w:rsidTr="00860C1E">
        <w:trPr>
          <w:trHeight w:val="1026"/>
        </w:trPr>
        <w:tc>
          <w:tcPr>
            <w:tcW w:w="4077" w:type="dxa"/>
          </w:tcPr>
          <w:p w:rsidR="000D6677" w:rsidRPr="00860C1E" w:rsidRDefault="003E3597" w:rsidP="009078C2">
            <w:r w:rsidRPr="00860C1E">
              <w:rPr>
                <w:rFonts w:cs="Arial"/>
              </w:rPr>
              <w:t>Produce a finished work that demonstrates skills appropriate to cultural conventions.</w:t>
            </w:r>
          </w:p>
        </w:tc>
        <w:tc>
          <w:tcPr>
            <w:tcW w:w="709" w:type="dxa"/>
          </w:tcPr>
          <w:p w:rsidR="000D6677" w:rsidRPr="00860C1E" w:rsidRDefault="003E3597" w:rsidP="008F0D42">
            <w:pPr>
              <w:jc w:val="center"/>
            </w:pPr>
            <w:r w:rsidRPr="00860C1E">
              <w:t>1</w:t>
            </w:r>
          </w:p>
        </w:tc>
        <w:tc>
          <w:tcPr>
            <w:tcW w:w="1134" w:type="dxa"/>
          </w:tcPr>
          <w:p w:rsidR="000D6677" w:rsidRPr="00860C1E" w:rsidRDefault="003E3597" w:rsidP="000D6677">
            <w:r w:rsidRPr="00860C1E">
              <w:rPr>
                <w:rFonts w:cs="Arial"/>
              </w:rPr>
              <w:t>90917</w:t>
            </w:r>
          </w:p>
        </w:tc>
        <w:tc>
          <w:tcPr>
            <w:tcW w:w="673" w:type="dxa"/>
          </w:tcPr>
          <w:p w:rsidR="000D6677" w:rsidRPr="00860C1E" w:rsidRDefault="00CC19AA" w:rsidP="000D6677">
            <w:r w:rsidRPr="00860C1E">
              <w:t>A</w:t>
            </w:r>
            <w:r w:rsidR="009078C2">
              <w:t>/</w:t>
            </w:r>
            <w:r w:rsidRPr="00860C1E">
              <w:t>S</w:t>
            </w:r>
          </w:p>
        </w:tc>
        <w:tc>
          <w:tcPr>
            <w:tcW w:w="2020" w:type="dxa"/>
          </w:tcPr>
          <w:p w:rsidR="000D6677" w:rsidRPr="00860C1E" w:rsidRDefault="00CC19AA" w:rsidP="008F0D42">
            <w:pPr>
              <w:jc w:val="center"/>
            </w:pPr>
            <w:r w:rsidRPr="00860C1E">
              <w:t>Internal</w:t>
            </w:r>
          </w:p>
        </w:tc>
        <w:tc>
          <w:tcPr>
            <w:tcW w:w="851" w:type="dxa"/>
          </w:tcPr>
          <w:p w:rsidR="000D6677" w:rsidRPr="00860C1E" w:rsidRDefault="00CC19AA" w:rsidP="000D6677">
            <w:r w:rsidRPr="00860C1E">
              <w:t>4</w:t>
            </w:r>
          </w:p>
        </w:tc>
        <w:tc>
          <w:tcPr>
            <w:tcW w:w="1232" w:type="dxa"/>
          </w:tcPr>
          <w:p w:rsidR="000D6677" w:rsidRPr="00860C1E" w:rsidRDefault="000D6677" w:rsidP="000D6677"/>
        </w:tc>
      </w:tr>
      <w:tr w:rsidR="008F0D42" w:rsidTr="008F0D42">
        <w:trPr>
          <w:trHeight w:val="485"/>
        </w:trPr>
        <w:tc>
          <w:tcPr>
            <w:tcW w:w="4077" w:type="dxa"/>
          </w:tcPr>
          <w:p w:rsidR="000D6677" w:rsidRPr="00860C1E" w:rsidRDefault="003E3597" w:rsidP="009078C2">
            <w:r w:rsidRPr="00860C1E">
              <w:rPr>
                <w:rFonts w:cs="Arial"/>
              </w:rPr>
              <w:t>Produce a body of work informed by established practice, which develops</w:t>
            </w:r>
            <w:r w:rsidR="00860C1E">
              <w:rPr>
                <w:rFonts w:cs="Arial"/>
              </w:rPr>
              <w:t xml:space="preserve"> ideas, using a range of media.</w:t>
            </w:r>
          </w:p>
        </w:tc>
        <w:tc>
          <w:tcPr>
            <w:tcW w:w="709" w:type="dxa"/>
          </w:tcPr>
          <w:p w:rsidR="000D6677" w:rsidRPr="00860C1E" w:rsidRDefault="003E3597" w:rsidP="008F0D42">
            <w:pPr>
              <w:jc w:val="center"/>
            </w:pPr>
            <w:r w:rsidRPr="00860C1E">
              <w:t>1</w:t>
            </w:r>
          </w:p>
        </w:tc>
        <w:tc>
          <w:tcPr>
            <w:tcW w:w="1134" w:type="dxa"/>
          </w:tcPr>
          <w:p w:rsidR="000D6677" w:rsidRPr="00860C1E" w:rsidRDefault="003E3597" w:rsidP="000D6677">
            <w:r w:rsidRPr="00860C1E">
              <w:rPr>
                <w:rFonts w:cs="Arial"/>
              </w:rPr>
              <w:t>90916</w:t>
            </w:r>
          </w:p>
        </w:tc>
        <w:tc>
          <w:tcPr>
            <w:tcW w:w="673" w:type="dxa"/>
          </w:tcPr>
          <w:p w:rsidR="000D6677" w:rsidRPr="00860C1E" w:rsidRDefault="009078C2" w:rsidP="000D6677">
            <w:r>
              <w:t>A/S</w:t>
            </w:r>
          </w:p>
        </w:tc>
        <w:tc>
          <w:tcPr>
            <w:tcW w:w="2020" w:type="dxa"/>
          </w:tcPr>
          <w:p w:rsidR="000D6677" w:rsidRPr="00860C1E" w:rsidRDefault="00CC19AA" w:rsidP="008F0D42">
            <w:pPr>
              <w:jc w:val="center"/>
            </w:pPr>
            <w:r w:rsidRPr="00860C1E">
              <w:t>External</w:t>
            </w:r>
          </w:p>
        </w:tc>
        <w:tc>
          <w:tcPr>
            <w:tcW w:w="851" w:type="dxa"/>
          </w:tcPr>
          <w:p w:rsidR="000D6677" w:rsidRPr="00860C1E" w:rsidRDefault="00CC19AA" w:rsidP="000D6677">
            <w:r w:rsidRPr="00860C1E">
              <w:t>12</w:t>
            </w:r>
          </w:p>
        </w:tc>
        <w:tc>
          <w:tcPr>
            <w:tcW w:w="1232" w:type="dxa"/>
          </w:tcPr>
          <w:p w:rsidR="000D6677" w:rsidRPr="00860C1E" w:rsidRDefault="000D6677" w:rsidP="000D6677"/>
        </w:tc>
      </w:tr>
    </w:tbl>
    <w:p w:rsidR="00842C2E" w:rsidRDefault="00A72157" w:rsidP="00842C2E">
      <w:pPr>
        <w:pStyle w:val="Heading1"/>
        <w:jc w:val="center"/>
        <w:rPr>
          <w:sz w:val="32"/>
          <w:szCs w:val="32"/>
        </w:rPr>
      </w:pPr>
      <w:r>
        <w:rPr>
          <w:sz w:val="32"/>
          <w:szCs w:val="32"/>
        </w:rPr>
        <w:lastRenderedPageBreak/>
        <w:t>Music</w:t>
      </w:r>
    </w:p>
    <w:p w:rsidR="00842C2E" w:rsidRPr="00AD4044" w:rsidRDefault="00A72157" w:rsidP="00842C2E">
      <w:pPr>
        <w:pStyle w:val="Heading1"/>
        <w:rPr>
          <w:sz w:val="32"/>
          <w:szCs w:val="32"/>
        </w:rPr>
      </w:pPr>
      <w:r>
        <w:t xml:space="preserve">Subject Path: Music </w:t>
      </w:r>
    </w:p>
    <w:tbl>
      <w:tblPr>
        <w:tblStyle w:val="TableGrid"/>
        <w:tblW w:w="0" w:type="auto"/>
        <w:tblLook w:val="04A0" w:firstRow="1" w:lastRow="0" w:firstColumn="1" w:lastColumn="0" w:noHBand="0" w:noVBand="1"/>
      </w:tblPr>
      <w:tblGrid>
        <w:gridCol w:w="3560"/>
        <w:gridCol w:w="3561"/>
        <w:gridCol w:w="3561"/>
      </w:tblGrid>
      <w:tr w:rsidR="00842C2E" w:rsidTr="007B5443">
        <w:trPr>
          <w:trHeight w:val="476"/>
        </w:trPr>
        <w:tc>
          <w:tcPr>
            <w:tcW w:w="3560" w:type="dxa"/>
          </w:tcPr>
          <w:p w:rsidR="00842C2E" w:rsidRDefault="00A72157" w:rsidP="007B5443">
            <w:pPr>
              <w:jc w:val="center"/>
            </w:pPr>
            <w:r>
              <w:t>Level 1</w:t>
            </w:r>
          </w:p>
          <w:p w:rsidR="00842C2E" w:rsidRDefault="00DB080B" w:rsidP="007B5443">
            <w:pPr>
              <w:jc w:val="center"/>
            </w:pPr>
            <w:r>
              <w:t>Music</w:t>
            </w:r>
          </w:p>
          <w:p w:rsidR="00842C2E" w:rsidRDefault="00842C2E" w:rsidP="007B5443">
            <w:pPr>
              <w:jc w:val="center"/>
            </w:pPr>
          </w:p>
        </w:tc>
        <w:tc>
          <w:tcPr>
            <w:tcW w:w="3561" w:type="dxa"/>
          </w:tcPr>
          <w:p w:rsidR="00842C2E" w:rsidRDefault="00A72157" w:rsidP="007B5443">
            <w:pPr>
              <w:jc w:val="center"/>
            </w:pPr>
            <w:r>
              <w:t>Level 2</w:t>
            </w:r>
          </w:p>
          <w:p w:rsidR="00DB080B" w:rsidRPr="0079646F" w:rsidRDefault="00DB080B" w:rsidP="007B5443">
            <w:pPr>
              <w:jc w:val="center"/>
            </w:pPr>
            <w:r>
              <w:t>Music</w:t>
            </w:r>
          </w:p>
        </w:tc>
        <w:tc>
          <w:tcPr>
            <w:tcW w:w="3561" w:type="dxa"/>
          </w:tcPr>
          <w:p w:rsidR="00842C2E" w:rsidRDefault="00A72157" w:rsidP="00425107">
            <w:pPr>
              <w:jc w:val="center"/>
            </w:pPr>
            <w:r>
              <w:t>Level 3</w:t>
            </w:r>
          </w:p>
          <w:p w:rsidR="00DB080B" w:rsidRDefault="00DB080B" w:rsidP="00425107">
            <w:pPr>
              <w:jc w:val="center"/>
            </w:pPr>
            <w:r>
              <w:t>Music</w:t>
            </w:r>
          </w:p>
        </w:tc>
      </w:tr>
    </w:tbl>
    <w:p w:rsidR="002E2A74" w:rsidRPr="00A251AC" w:rsidRDefault="00DB080B" w:rsidP="00DB080B">
      <w:pPr>
        <w:pStyle w:val="Title"/>
        <w:rPr>
          <w:rStyle w:val="Heading1Char"/>
          <w:sz w:val="40"/>
          <w:szCs w:val="40"/>
        </w:rPr>
      </w:pPr>
      <w:r w:rsidRPr="00A251AC">
        <w:rPr>
          <w:sz w:val="40"/>
          <w:szCs w:val="40"/>
        </w:rPr>
        <w:t>Music</w:t>
      </w:r>
    </w:p>
    <w:p w:rsidR="00AC5348" w:rsidRDefault="00842C2E" w:rsidP="00AC5348">
      <w:pPr>
        <w:pStyle w:val="NoSpacing"/>
      </w:pPr>
      <w:r w:rsidRPr="00AC5348">
        <w:rPr>
          <w:rStyle w:val="Heading1Char"/>
        </w:rPr>
        <w:t>Purpose:</w:t>
      </w:r>
      <w:r>
        <w:t xml:space="preserve"> </w:t>
      </w:r>
    </w:p>
    <w:p w:rsidR="00842C2E" w:rsidRDefault="00842C2E" w:rsidP="006F3D77">
      <w:pPr>
        <w:pStyle w:val="NoSpacing"/>
      </w:pPr>
      <w:r w:rsidRPr="006F3D77">
        <w:t>The year 11 Music class focuses on Achievement standards and Sound Techn</w:t>
      </w:r>
      <w:r w:rsidR="006F3D77">
        <w:t xml:space="preserve">ology Unit standards, </w:t>
      </w:r>
      <w:r w:rsidRPr="006F3D77">
        <w:t>also having a built in freedom of expression module which although informal, enforces musical progression and creates interest within a first year of serious music study.</w:t>
      </w:r>
    </w:p>
    <w:p w:rsidR="00AC5348" w:rsidRDefault="00842C2E" w:rsidP="00A72157">
      <w:pPr>
        <w:pStyle w:val="Heading1"/>
      </w:pPr>
      <w:r w:rsidRPr="000D6677">
        <w:t>Vocational Pathway</w:t>
      </w:r>
      <w:r w:rsidRPr="00AC5348">
        <w:t xml:space="preserve">: </w:t>
      </w:r>
    </w:p>
    <w:p w:rsidR="00AC5348" w:rsidRPr="006F3D77" w:rsidRDefault="00842C2E" w:rsidP="006F3D77">
      <w:pPr>
        <w:pStyle w:val="NoSpacing"/>
      </w:pPr>
      <w:r w:rsidRPr="006F3D77">
        <w:t xml:space="preserve">Composer, DJ, Music journalist, Music teacher, Musician, Performer, Radio producer, Recording engineer, Sound designer/engineer, Recording engineer , Singer/songwriter, Sound or multimedia designer, Television, Film. </w:t>
      </w:r>
    </w:p>
    <w:p w:rsidR="00AC5348" w:rsidRPr="00AC5348" w:rsidRDefault="006F3D77" w:rsidP="006F3D77">
      <w:pPr>
        <w:pStyle w:val="NoSpacing"/>
        <w:tabs>
          <w:tab w:val="left" w:pos="1365"/>
        </w:tabs>
        <w:rPr>
          <w:bCs/>
          <w:color w:val="000000"/>
          <w:sz w:val="20"/>
          <w:szCs w:val="20"/>
          <w:u w:color="000000"/>
          <w:lang w:val="en-US"/>
        </w:rPr>
      </w:pPr>
      <w:r>
        <w:rPr>
          <w:bCs/>
          <w:color w:val="000000"/>
          <w:sz w:val="20"/>
          <w:szCs w:val="20"/>
          <w:u w:color="000000"/>
          <w:lang w:val="en-US"/>
        </w:rPr>
        <w:tab/>
      </w:r>
    </w:p>
    <w:p w:rsidR="00842C2E" w:rsidRPr="00DB31BC" w:rsidRDefault="00842C2E" w:rsidP="00A72157">
      <w:pPr>
        <w:pStyle w:val="Heading1"/>
      </w:pPr>
      <w:r w:rsidRPr="00F85D53">
        <w:rPr>
          <w:u w:color="000000"/>
          <w:lang w:val="en-US"/>
        </w:rPr>
        <w:t xml:space="preserve">Qualifications gained from this course: </w:t>
      </w:r>
    </w:p>
    <w:p w:rsidR="00842C2E" w:rsidRPr="00F85D53" w:rsidRDefault="00425107" w:rsidP="00860C1E">
      <w:pPr>
        <w:pStyle w:val="NoSpacing"/>
      </w:pPr>
      <w:r>
        <w:rPr>
          <w:u w:color="000000"/>
          <w:lang w:val="en-US"/>
        </w:rPr>
        <w:t>NCEA L</w:t>
      </w:r>
      <w:r w:rsidR="00842C2E">
        <w:rPr>
          <w:u w:color="000000"/>
          <w:lang w:val="en-US"/>
        </w:rPr>
        <w:t>evel 1</w:t>
      </w:r>
      <w:r w:rsidR="00842C2E" w:rsidRPr="00F85D53">
        <w:rPr>
          <w:u w:color="000000"/>
          <w:lang w:val="en-US"/>
        </w:rPr>
        <w:t xml:space="preserve"> Music </w:t>
      </w:r>
    </w:p>
    <w:p w:rsidR="00842C2E" w:rsidRPr="00F85D53" w:rsidRDefault="00842C2E" w:rsidP="00860C1E">
      <w:pPr>
        <w:pStyle w:val="NoSpacing"/>
      </w:pPr>
      <w:r w:rsidRPr="00F85D53">
        <w:rPr>
          <w:u w:color="000000"/>
          <w:lang w:val="en-US"/>
        </w:rPr>
        <w:t>Solo Performance</w:t>
      </w:r>
    </w:p>
    <w:p w:rsidR="00842C2E" w:rsidRPr="00F85D53" w:rsidRDefault="00842C2E" w:rsidP="00860C1E">
      <w:pPr>
        <w:pStyle w:val="NoSpacing"/>
      </w:pPr>
      <w:r w:rsidRPr="00F85D53">
        <w:rPr>
          <w:u w:color="000000"/>
          <w:lang w:val="en-US"/>
        </w:rPr>
        <w:t>Group Performance</w:t>
      </w:r>
    </w:p>
    <w:p w:rsidR="00842C2E" w:rsidRPr="00DB31BC" w:rsidRDefault="00842C2E" w:rsidP="00A72157">
      <w:pPr>
        <w:pStyle w:val="Heading1"/>
      </w:pPr>
      <w:r w:rsidRPr="00F85D53">
        <w:rPr>
          <w:u w:color="000000"/>
          <w:lang w:val="en-US"/>
        </w:rPr>
        <w:t>Music Works</w:t>
      </w:r>
    </w:p>
    <w:p w:rsidR="00842C2E" w:rsidRDefault="00842C2E" w:rsidP="006F3D77">
      <w:pPr>
        <w:pStyle w:val="NoSpacing"/>
        <w:rPr>
          <w:sz w:val="24"/>
          <w:szCs w:val="24"/>
          <w:lang w:eastAsia="en-NZ"/>
        </w:rPr>
      </w:pPr>
      <w:r w:rsidRPr="00A72157">
        <w:rPr>
          <w:rStyle w:val="Heading1Char"/>
        </w:rPr>
        <w:t>Recommended Entry:</w:t>
      </w:r>
      <w:r w:rsidRPr="000D6677">
        <w:rPr>
          <w:sz w:val="24"/>
          <w:szCs w:val="24"/>
          <w:lang w:eastAsia="en-NZ"/>
        </w:rPr>
        <w:t xml:space="preserve"> </w:t>
      </w:r>
      <w:r w:rsidRPr="006F3D77">
        <w:rPr>
          <w:lang w:eastAsia="en-NZ"/>
        </w:rPr>
        <w:t>Must have own instrument and will have achieved with year 10 option music assessment.</w:t>
      </w:r>
      <w:r>
        <w:rPr>
          <w:sz w:val="24"/>
          <w:szCs w:val="24"/>
          <w:lang w:eastAsia="en-NZ"/>
        </w:rPr>
        <w:t xml:space="preserve">  </w:t>
      </w:r>
    </w:p>
    <w:p w:rsidR="00842C2E" w:rsidRPr="006F3D77" w:rsidRDefault="00842C2E" w:rsidP="006F3D77">
      <w:pPr>
        <w:pStyle w:val="NoSpacing"/>
        <w:rPr>
          <w:rFonts w:ascii="Calibri" w:hAnsi="Calibri"/>
          <w:u w:color="000000"/>
          <w:lang w:val="en-US"/>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6F3D77">
        <w:rPr>
          <w:rFonts w:ascii="Calibri" w:hAnsi="Calibri"/>
          <w:u w:color="000000"/>
          <w:lang w:val="en-US"/>
        </w:rPr>
        <w:t xml:space="preserve">Students will focus on performance requirements which include group and solo performance. Completing at least </w:t>
      </w:r>
      <w:r w:rsidR="00AC5348" w:rsidRPr="006F3D77">
        <w:rPr>
          <w:rFonts w:ascii="Calibri" w:hAnsi="Calibri"/>
          <w:u w:color="000000"/>
          <w:lang w:val="en-US"/>
        </w:rPr>
        <w:t>two</w:t>
      </w:r>
      <w:r w:rsidRPr="006F3D77">
        <w:rPr>
          <w:rFonts w:ascii="Calibri" w:hAnsi="Calibri"/>
          <w:u w:color="000000"/>
          <w:lang w:val="en-US"/>
        </w:rPr>
        <w:t xml:space="preserve"> performances for each standard per term, this will allow a total of </w:t>
      </w:r>
      <w:r w:rsidR="00AC5348" w:rsidRPr="006F3D77">
        <w:rPr>
          <w:rFonts w:ascii="Calibri" w:hAnsi="Calibri"/>
          <w:u w:color="000000"/>
          <w:lang w:val="en-US"/>
        </w:rPr>
        <w:t>eight</w:t>
      </w:r>
      <w:r w:rsidRPr="006F3D77">
        <w:rPr>
          <w:rFonts w:ascii="Calibri" w:hAnsi="Calibri"/>
          <w:u w:color="000000"/>
          <w:lang w:val="en-US"/>
        </w:rPr>
        <w:t xml:space="preserve"> performances per year available for assessment. Music Works or academic study of current music status, theory and history will be assessed by different modules or papers / assignments throughout the year and will be completed as class work. Progressive students will be given the opportunity to take extra achievement opportunities in musical theory and composition.</w:t>
      </w:r>
      <w:r w:rsidRPr="006F3D77">
        <w:rPr>
          <w:rFonts w:ascii="Calibri" w:hAnsi="Calibri"/>
          <w:b/>
          <w:bCs/>
          <w:sz w:val="24"/>
          <w:szCs w:val="24"/>
          <w:u w:color="000000"/>
          <w:lang w:val="en-US"/>
        </w:rPr>
        <w:t xml:space="preserve"> </w:t>
      </w:r>
      <w:r w:rsidRPr="006F3D77">
        <w:rPr>
          <w:rFonts w:ascii="Calibri" w:hAnsi="Calibri"/>
          <w:u w:color="000000"/>
          <w:lang w:val="en-US"/>
        </w:rPr>
        <w:t>School assessment policy will apply to this course.</w:t>
      </w:r>
      <w:r w:rsidRPr="006F3D77">
        <w:rPr>
          <w:rFonts w:ascii="Calibri" w:hAnsi="Calibri"/>
          <w:b/>
          <w:bCs/>
          <w:sz w:val="24"/>
          <w:szCs w:val="24"/>
          <w:u w:color="000000"/>
          <w:lang w:val="en-US"/>
        </w:rPr>
        <w:t xml:space="preserve"> </w:t>
      </w:r>
      <w:r w:rsidRPr="006F3D77">
        <w:rPr>
          <w:rFonts w:ascii="Calibri" w:hAnsi="Calibri"/>
          <w:u w:color="000000"/>
          <w:lang w:val="en-US"/>
        </w:rPr>
        <w:t>Filming will take place during the last week of each Term except for Term 4 when filming will be during weeks 2 &amp; 3.</w:t>
      </w:r>
    </w:p>
    <w:p w:rsidR="00842C2E" w:rsidRDefault="00842C2E" w:rsidP="00842C2E">
      <w:pPr>
        <w:pStyle w:val="Heading1"/>
        <w:rPr>
          <w:rFonts w:ascii="Calibri" w:eastAsia="Times New Roman" w:hAnsi="Calibri" w:cs="Calibri"/>
          <w:b w:val="0"/>
          <w:bCs w:val="0"/>
          <w:color w:val="auto"/>
          <w:sz w:val="24"/>
          <w:szCs w:val="24"/>
          <w:lang w:eastAsia="en-NZ"/>
        </w:rPr>
      </w:pPr>
      <w:r>
        <w:t xml:space="preserve">Related Costs:   </w:t>
      </w:r>
    </w:p>
    <w:p w:rsidR="00842C2E" w:rsidRPr="00AD4044" w:rsidRDefault="00842C2E" w:rsidP="00842C2E">
      <w:pPr>
        <w:pStyle w:val="Heading1"/>
        <w:rPr>
          <w:rFonts w:ascii="Calibri" w:eastAsia="Times New Roman" w:hAnsi="Calibri" w:cs="Calibri"/>
          <w:b w:val="0"/>
          <w:bCs w:val="0"/>
          <w:color w:val="auto"/>
          <w:sz w:val="24"/>
          <w:szCs w:val="24"/>
          <w:lang w:eastAsia="en-NZ"/>
        </w:rPr>
      </w:pPr>
      <w:r w:rsidRPr="000D6677">
        <w:t>Assessment Information</w:t>
      </w:r>
    </w:p>
    <w:tbl>
      <w:tblPr>
        <w:tblStyle w:val="TableGrid"/>
        <w:tblW w:w="10696" w:type="dxa"/>
        <w:tblLook w:val="04A0" w:firstRow="1" w:lastRow="0" w:firstColumn="1" w:lastColumn="0" w:noHBand="0" w:noVBand="1"/>
      </w:tblPr>
      <w:tblGrid>
        <w:gridCol w:w="4013"/>
        <w:gridCol w:w="708"/>
        <w:gridCol w:w="1211"/>
        <w:gridCol w:w="672"/>
        <w:gridCol w:w="2012"/>
        <w:gridCol w:w="851"/>
        <w:gridCol w:w="1229"/>
      </w:tblGrid>
      <w:tr w:rsidR="00842C2E" w:rsidTr="007B5443">
        <w:trPr>
          <w:trHeight w:val="458"/>
        </w:trPr>
        <w:tc>
          <w:tcPr>
            <w:tcW w:w="4013" w:type="dxa"/>
          </w:tcPr>
          <w:p w:rsidR="00842C2E" w:rsidRPr="00860C1E" w:rsidRDefault="00842C2E" w:rsidP="007B5443">
            <w:r w:rsidRPr="00860C1E">
              <w:t>Standard Title</w:t>
            </w:r>
          </w:p>
        </w:tc>
        <w:tc>
          <w:tcPr>
            <w:tcW w:w="708" w:type="dxa"/>
          </w:tcPr>
          <w:p w:rsidR="00842C2E" w:rsidRPr="00860C1E" w:rsidRDefault="00842C2E" w:rsidP="007B5443">
            <w:r w:rsidRPr="00860C1E">
              <w:t>Level</w:t>
            </w:r>
          </w:p>
        </w:tc>
        <w:tc>
          <w:tcPr>
            <w:tcW w:w="1211" w:type="dxa"/>
          </w:tcPr>
          <w:p w:rsidR="00842C2E" w:rsidRPr="00860C1E" w:rsidRDefault="00842C2E" w:rsidP="007B5443">
            <w:r w:rsidRPr="00860C1E">
              <w:t>Number</w:t>
            </w:r>
          </w:p>
        </w:tc>
        <w:tc>
          <w:tcPr>
            <w:tcW w:w="672" w:type="dxa"/>
          </w:tcPr>
          <w:p w:rsidR="00842C2E" w:rsidRPr="00860C1E" w:rsidRDefault="00842C2E" w:rsidP="007B5443">
            <w:r w:rsidRPr="00860C1E">
              <w:t>Type</w:t>
            </w:r>
          </w:p>
        </w:tc>
        <w:tc>
          <w:tcPr>
            <w:tcW w:w="2012" w:type="dxa"/>
          </w:tcPr>
          <w:p w:rsidR="00842C2E" w:rsidRPr="00860C1E" w:rsidRDefault="00842C2E" w:rsidP="007B5443">
            <w:r w:rsidRPr="00860C1E">
              <w:t>Internal/External</w:t>
            </w:r>
          </w:p>
        </w:tc>
        <w:tc>
          <w:tcPr>
            <w:tcW w:w="851" w:type="dxa"/>
          </w:tcPr>
          <w:p w:rsidR="00842C2E" w:rsidRPr="00860C1E" w:rsidRDefault="00842C2E" w:rsidP="007B5443">
            <w:r w:rsidRPr="00860C1E">
              <w:t>Credits</w:t>
            </w:r>
          </w:p>
        </w:tc>
        <w:tc>
          <w:tcPr>
            <w:tcW w:w="1229" w:type="dxa"/>
          </w:tcPr>
          <w:p w:rsidR="00842C2E" w:rsidRPr="00860C1E" w:rsidRDefault="00842C2E" w:rsidP="007B5443">
            <w:r w:rsidRPr="00860C1E">
              <w:t>Numeracy</w:t>
            </w:r>
          </w:p>
          <w:p w:rsidR="00842C2E" w:rsidRPr="00860C1E" w:rsidRDefault="00842C2E" w:rsidP="007B5443">
            <w:r w:rsidRPr="00860C1E">
              <w:t>Literacy</w:t>
            </w:r>
          </w:p>
        </w:tc>
      </w:tr>
      <w:tr w:rsidR="00842C2E" w:rsidTr="007B5443">
        <w:trPr>
          <w:trHeight w:val="485"/>
        </w:trPr>
        <w:tc>
          <w:tcPr>
            <w:tcW w:w="4013" w:type="dxa"/>
          </w:tcPr>
          <w:p w:rsidR="00842C2E" w:rsidRPr="00860C1E" w:rsidRDefault="00842C2E" w:rsidP="007B5443">
            <w:r w:rsidRPr="00860C1E">
              <w:rPr>
                <w:color w:val="000000"/>
                <w:u w:color="000000"/>
                <w:lang w:val="en-US"/>
              </w:rPr>
              <w:t>Perform music as a member of a group</w:t>
            </w:r>
          </w:p>
        </w:tc>
        <w:tc>
          <w:tcPr>
            <w:tcW w:w="708" w:type="dxa"/>
          </w:tcPr>
          <w:p w:rsidR="00842C2E" w:rsidRPr="00860C1E" w:rsidRDefault="00842C2E" w:rsidP="007B5443">
            <w:pPr>
              <w:jc w:val="center"/>
            </w:pPr>
            <w:r w:rsidRPr="00860C1E">
              <w:t>1</w:t>
            </w:r>
          </w:p>
        </w:tc>
        <w:tc>
          <w:tcPr>
            <w:tcW w:w="1211" w:type="dxa"/>
          </w:tcPr>
          <w:p w:rsidR="00842C2E" w:rsidRPr="00860C1E" w:rsidRDefault="00842C2E" w:rsidP="007B5443">
            <w:r w:rsidRPr="00860C1E">
              <w:t>91091</w:t>
            </w:r>
          </w:p>
        </w:tc>
        <w:tc>
          <w:tcPr>
            <w:tcW w:w="672" w:type="dxa"/>
          </w:tcPr>
          <w:p w:rsidR="00842C2E" w:rsidRPr="00860C1E" w:rsidRDefault="00A72157" w:rsidP="007B5443">
            <w:r>
              <w:t>A/S</w:t>
            </w:r>
          </w:p>
        </w:tc>
        <w:tc>
          <w:tcPr>
            <w:tcW w:w="2012" w:type="dxa"/>
          </w:tcPr>
          <w:p w:rsidR="00842C2E" w:rsidRPr="00860C1E" w:rsidRDefault="00A72157" w:rsidP="007B5443">
            <w:pPr>
              <w:jc w:val="center"/>
            </w:pPr>
            <w:r>
              <w:t>Internal</w:t>
            </w:r>
          </w:p>
        </w:tc>
        <w:tc>
          <w:tcPr>
            <w:tcW w:w="851" w:type="dxa"/>
          </w:tcPr>
          <w:p w:rsidR="00842C2E" w:rsidRPr="00860C1E" w:rsidRDefault="00842C2E" w:rsidP="007B5443">
            <w:r w:rsidRPr="00860C1E">
              <w:t>4</w:t>
            </w:r>
          </w:p>
        </w:tc>
        <w:tc>
          <w:tcPr>
            <w:tcW w:w="1229" w:type="dxa"/>
          </w:tcPr>
          <w:p w:rsidR="00842C2E" w:rsidRPr="00860C1E" w:rsidRDefault="00842C2E" w:rsidP="007B5443"/>
        </w:tc>
      </w:tr>
      <w:tr w:rsidR="00842C2E" w:rsidTr="007B5443">
        <w:trPr>
          <w:trHeight w:val="458"/>
        </w:trPr>
        <w:tc>
          <w:tcPr>
            <w:tcW w:w="4013" w:type="dxa"/>
          </w:tcPr>
          <w:p w:rsidR="00842C2E" w:rsidRPr="00860C1E" w:rsidRDefault="00842C2E" w:rsidP="007B5443">
            <w:r w:rsidRPr="00860C1E">
              <w:rPr>
                <w:color w:val="000000"/>
                <w:u w:color="000000"/>
                <w:lang w:val="en-US"/>
              </w:rPr>
              <w:t>Perform contrasting music as a featured soloist</w:t>
            </w:r>
          </w:p>
        </w:tc>
        <w:tc>
          <w:tcPr>
            <w:tcW w:w="708" w:type="dxa"/>
          </w:tcPr>
          <w:p w:rsidR="00842C2E" w:rsidRPr="00860C1E" w:rsidRDefault="00842C2E" w:rsidP="007B5443">
            <w:pPr>
              <w:jc w:val="center"/>
            </w:pPr>
            <w:r w:rsidRPr="00860C1E">
              <w:t>1</w:t>
            </w:r>
          </w:p>
        </w:tc>
        <w:tc>
          <w:tcPr>
            <w:tcW w:w="1211" w:type="dxa"/>
          </w:tcPr>
          <w:p w:rsidR="00842C2E" w:rsidRPr="00860C1E" w:rsidRDefault="00842C2E" w:rsidP="007B5443">
            <w:r w:rsidRPr="00860C1E">
              <w:t>91090</w:t>
            </w:r>
          </w:p>
        </w:tc>
        <w:tc>
          <w:tcPr>
            <w:tcW w:w="672" w:type="dxa"/>
          </w:tcPr>
          <w:p w:rsidR="00842C2E" w:rsidRPr="00860C1E" w:rsidRDefault="00A72157" w:rsidP="007B5443">
            <w:r>
              <w:t>A/S</w:t>
            </w:r>
          </w:p>
        </w:tc>
        <w:tc>
          <w:tcPr>
            <w:tcW w:w="2012" w:type="dxa"/>
          </w:tcPr>
          <w:p w:rsidR="00842C2E" w:rsidRPr="00860C1E" w:rsidRDefault="00A72157" w:rsidP="007B5443">
            <w:pPr>
              <w:jc w:val="center"/>
            </w:pPr>
            <w:r>
              <w:t>Internal</w:t>
            </w:r>
          </w:p>
        </w:tc>
        <w:tc>
          <w:tcPr>
            <w:tcW w:w="851" w:type="dxa"/>
          </w:tcPr>
          <w:p w:rsidR="00842C2E" w:rsidRPr="00860C1E" w:rsidRDefault="00842C2E" w:rsidP="007B5443">
            <w:r w:rsidRPr="00860C1E">
              <w:t>6</w:t>
            </w:r>
          </w:p>
        </w:tc>
        <w:tc>
          <w:tcPr>
            <w:tcW w:w="1229" w:type="dxa"/>
          </w:tcPr>
          <w:p w:rsidR="00842C2E" w:rsidRPr="00860C1E" w:rsidRDefault="00842C2E" w:rsidP="007B5443"/>
        </w:tc>
      </w:tr>
      <w:tr w:rsidR="00842C2E" w:rsidTr="007B5443">
        <w:trPr>
          <w:trHeight w:val="485"/>
        </w:trPr>
        <w:tc>
          <w:tcPr>
            <w:tcW w:w="4013" w:type="dxa"/>
          </w:tcPr>
          <w:p w:rsidR="00842C2E" w:rsidRPr="00860C1E" w:rsidRDefault="00842C2E" w:rsidP="007B5443">
            <w:r w:rsidRPr="00860C1E">
              <w:rPr>
                <w:color w:val="000000"/>
                <w:u w:color="000000"/>
                <w:lang w:val="en-US"/>
              </w:rPr>
              <w:t>Demonstrate knowledge of music works</w:t>
            </w:r>
          </w:p>
        </w:tc>
        <w:tc>
          <w:tcPr>
            <w:tcW w:w="708" w:type="dxa"/>
          </w:tcPr>
          <w:p w:rsidR="00842C2E" w:rsidRPr="00860C1E" w:rsidRDefault="00842C2E" w:rsidP="007B5443">
            <w:pPr>
              <w:jc w:val="center"/>
            </w:pPr>
            <w:r w:rsidRPr="00860C1E">
              <w:t>1</w:t>
            </w:r>
          </w:p>
        </w:tc>
        <w:tc>
          <w:tcPr>
            <w:tcW w:w="1211" w:type="dxa"/>
          </w:tcPr>
          <w:p w:rsidR="00842C2E" w:rsidRPr="00860C1E" w:rsidRDefault="00842C2E" w:rsidP="007B5443">
            <w:r w:rsidRPr="00860C1E">
              <w:t>91095</w:t>
            </w:r>
          </w:p>
        </w:tc>
        <w:tc>
          <w:tcPr>
            <w:tcW w:w="672" w:type="dxa"/>
          </w:tcPr>
          <w:p w:rsidR="00842C2E" w:rsidRPr="00860C1E" w:rsidRDefault="00A72157" w:rsidP="007B5443">
            <w:r>
              <w:t>A/S</w:t>
            </w:r>
          </w:p>
        </w:tc>
        <w:tc>
          <w:tcPr>
            <w:tcW w:w="2012" w:type="dxa"/>
          </w:tcPr>
          <w:p w:rsidR="00842C2E" w:rsidRPr="00860C1E" w:rsidRDefault="00A72157" w:rsidP="007B5443">
            <w:pPr>
              <w:jc w:val="center"/>
            </w:pPr>
            <w:r>
              <w:t>Internal</w:t>
            </w:r>
          </w:p>
        </w:tc>
        <w:tc>
          <w:tcPr>
            <w:tcW w:w="851" w:type="dxa"/>
          </w:tcPr>
          <w:p w:rsidR="00842C2E" w:rsidRPr="00860C1E" w:rsidRDefault="00842C2E" w:rsidP="007B5443">
            <w:r w:rsidRPr="00860C1E">
              <w:t>4</w:t>
            </w:r>
          </w:p>
        </w:tc>
        <w:tc>
          <w:tcPr>
            <w:tcW w:w="1229" w:type="dxa"/>
          </w:tcPr>
          <w:p w:rsidR="00842C2E" w:rsidRPr="00860C1E" w:rsidRDefault="00842C2E" w:rsidP="007B5443">
            <w:r w:rsidRPr="00860C1E">
              <w:t>L 1 -Literacy</w:t>
            </w:r>
          </w:p>
        </w:tc>
      </w:tr>
    </w:tbl>
    <w:p w:rsidR="00842C2E" w:rsidRPr="000C59DE" w:rsidRDefault="00A72157" w:rsidP="000C59DE">
      <w:pPr>
        <w:pStyle w:val="Heading1"/>
        <w:jc w:val="center"/>
      </w:pPr>
      <w:r>
        <w:lastRenderedPageBreak/>
        <w:t>Music</w:t>
      </w:r>
    </w:p>
    <w:p w:rsidR="00842C2E" w:rsidRPr="00672356" w:rsidRDefault="00842C2E" w:rsidP="000C59DE">
      <w:pPr>
        <w:pStyle w:val="Heading1"/>
      </w:pPr>
      <w:r w:rsidRPr="00672356">
        <w:t>Subject Path: Music</w:t>
      </w:r>
      <w:r>
        <w:t xml:space="preserve"> / Sound Technology</w:t>
      </w:r>
    </w:p>
    <w:tbl>
      <w:tblPr>
        <w:tblStyle w:val="TableGrid"/>
        <w:tblW w:w="0" w:type="auto"/>
        <w:tblLook w:val="04A0" w:firstRow="1" w:lastRow="0" w:firstColumn="1" w:lastColumn="0" w:noHBand="0" w:noVBand="1"/>
      </w:tblPr>
      <w:tblGrid>
        <w:gridCol w:w="3560"/>
        <w:gridCol w:w="3561"/>
        <w:gridCol w:w="3561"/>
      </w:tblGrid>
      <w:tr w:rsidR="00842C2E" w:rsidRPr="00672356" w:rsidTr="007B5443">
        <w:trPr>
          <w:trHeight w:val="617"/>
        </w:trPr>
        <w:tc>
          <w:tcPr>
            <w:tcW w:w="3560" w:type="dxa"/>
          </w:tcPr>
          <w:p w:rsidR="00842C2E" w:rsidRDefault="00A72157" w:rsidP="007B5443">
            <w:pPr>
              <w:jc w:val="center"/>
            </w:pPr>
            <w:r>
              <w:t>Level 1</w:t>
            </w:r>
          </w:p>
          <w:p w:rsidR="00DB080B" w:rsidRPr="00672356" w:rsidRDefault="00DB080B" w:rsidP="007B5443">
            <w:pPr>
              <w:jc w:val="center"/>
            </w:pPr>
            <w:r>
              <w:t>Music &amp; Sound Technology</w:t>
            </w:r>
          </w:p>
        </w:tc>
        <w:tc>
          <w:tcPr>
            <w:tcW w:w="3561" w:type="dxa"/>
          </w:tcPr>
          <w:p w:rsidR="00842C2E" w:rsidRDefault="00A72157" w:rsidP="007B5443">
            <w:pPr>
              <w:jc w:val="center"/>
            </w:pPr>
            <w:r>
              <w:t>Level 2</w:t>
            </w:r>
          </w:p>
          <w:p w:rsidR="00DB080B" w:rsidRPr="005F44BF" w:rsidRDefault="00DB080B" w:rsidP="007B5443">
            <w:pPr>
              <w:jc w:val="center"/>
            </w:pPr>
            <w:r>
              <w:t>Music &amp; Sound Technology</w:t>
            </w:r>
          </w:p>
        </w:tc>
        <w:tc>
          <w:tcPr>
            <w:tcW w:w="3561" w:type="dxa"/>
          </w:tcPr>
          <w:p w:rsidR="00842C2E" w:rsidRDefault="00A72157" w:rsidP="00425107">
            <w:pPr>
              <w:jc w:val="center"/>
            </w:pPr>
            <w:r>
              <w:t>Level 3</w:t>
            </w:r>
          </w:p>
          <w:p w:rsidR="00DB080B" w:rsidRPr="00672356" w:rsidRDefault="00DB080B" w:rsidP="00425107">
            <w:pPr>
              <w:jc w:val="center"/>
            </w:pPr>
            <w:r>
              <w:t>Music &amp; Sound Technology</w:t>
            </w:r>
          </w:p>
        </w:tc>
      </w:tr>
    </w:tbl>
    <w:p w:rsidR="00842C2E" w:rsidRPr="00A251AC" w:rsidRDefault="00DB080B" w:rsidP="00DB080B">
      <w:pPr>
        <w:pStyle w:val="Title"/>
        <w:rPr>
          <w:sz w:val="40"/>
          <w:szCs w:val="40"/>
        </w:rPr>
      </w:pPr>
      <w:r w:rsidRPr="00A251AC">
        <w:rPr>
          <w:sz w:val="40"/>
          <w:szCs w:val="40"/>
        </w:rPr>
        <w:t>Music / Sound Technology</w:t>
      </w:r>
    </w:p>
    <w:p w:rsidR="00842C2E" w:rsidRPr="006F3D77" w:rsidRDefault="00842C2E" w:rsidP="006F3D77">
      <w:pPr>
        <w:pStyle w:val="NoSpacing"/>
      </w:pPr>
      <w:r w:rsidRPr="00DB080B">
        <w:rPr>
          <w:rStyle w:val="Heading1Char"/>
        </w:rPr>
        <w:t>Purpose:</w:t>
      </w:r>
      <w:r w:rsidRPr="00672356">
        <w:t xml:space="preserve"> </w:t>
      </w:r>
      <w:r w:rsidRPr="006F3D77">
        <w:t>The Year 11 Sound Technology course aims to provide students with the technical skills required to confidently set-up and operate sound equipment for both live and studio settings. Students will be given the freedom to develop their own sense of style and unique approach to sound technology.</w:t>
      </w:r>
    </w:p>
    <w:p w:rsidR="00842C2E" w:rsidRPr="00672356" w:rsidRDefault="00842C2E" w:rsidP="00842C2E">
      <w:pPr>
        <w:pStyle w:val="NormalWeb"/>
        <w:spacing w:before="0" w:beforeAutospacing="0" w:after="0" w:afterAutospacing="0"/>
        <w:rPr>
          <w:rFonts w:ascii="Calibri" w:hAnsi="Calibri" w:cs="Calibri"/>
          <w:sz w:val="22"/>
          <w:szCs w:val="22"/>
        </w:rPr>
      </w:pPr>
    </w:p>
    <w:p w:rsidR="00842C2E" w:rsidRPr="006F3D77" w:rsidRDefault="00842C2E" w:rsidP="006F3D77">
      <w:pPr>
        <w:pStyle w:val="NoSpacing"/>
        <w:rPr>
          <w:rFonts w:ascii="Calibri" w:hAnsi="Calibri"/>
        </w:rPr>
      </w:pPr>
      <w:r w:rsidRPr="00A72157">
        <w:rPr>
          <w:rStyle w:val="Heading1Char"/>
        </w:rPr>
        <w:t>Vocational Pathway:</w:t>
      </w:r>
      <w:r w:rsidRPr="00672356">
        <w:rPr>
          <w:sz w:val="28"/>
          <w:szCs w:val="28"/>
        </w:rPr>
        <w:t xml:space="preserve"> </w:t>
      </w:r>
      <w:r w:rsidRPr="00DB080B">
        <w:t>Composer, DJ, Music journalist, Music teacher, Musician, Performer, Radio producer, Recording engineer, Sound designer/engineer, Recording engineer , Singer/songwriter, Sound or multimedia designer, Television, Film.</w:t>
      </w:r>
    </w:p>
    <w:p w:rsidR="00842C2E" w:rsidRPr="00672356" w:rsidRDefault="00842C2E" w:rsidP="00842C2E"/>
    <w:p w:rsidR="00842C2E" w:rsidRPr="006F3D77" w:rsidRDefault="00842C2E" w:rsidP="00842C2E">
      <w:pPr>
        <w:pStyle w:val="Heading2"/>
        <w:rPr>
          <w:rFonts w:ascii="Calibri" w:eastAsia="Times New Roman" w:hAnsi="Calibri" w:cs="Calibri"/>
          <w:b w:val="0"/>
          <w:bCs w:val="0"/>
          <w:color w:val="auto"/>
          <w:sz w:val="22"/>
          <w:szCs w:val="22"/>
          <w:lang w:eastAsia="en-NZ"/>
        </w:rPr>
      </w:pPr>
      <w:proofErr w:type="gramStart"/>
      <w:r w:rsidRPr="00DB080B">
        <w:rPr>
          <w:rStyle w:val="Heading1Char"/>
          <w:b/>
        </w:rPr>
        <w:t>Recommended Entry:</w:t>
      </w:r>
      <w:r w:rsidR="00DB080B">
        <w:rPr>
          <w:color w:val="auto"/>
          <w:sz w:val="24"/>
          <w:szCs w:val="24"/>
          <w:lang w:eastAsia="en-NZ"/>
        </w:rPr>
        <w:t xml:space="preserve"> </w:t>
      </w:r>
      <w:r w:rsidRPr="006F3D77">
        <w:rPr>
          <w:rFonts w:ascii="Calibri" w:eastAsia="Times New Roman" w:hAnsi="Calibri" w:cs="Calibri"/>
          <w:b w:val="0"/>
          <w:bCs w:val="0"/>
          <w:color w:val="auto"/>
          <w:sz w:val="22"/>
          <w:szCs w:val="22"/>
          <w:lang w:eastAsia="en-NZ"/>
        </w:rPr>
        <w:t>Some Musical ability and an interest in technology concepts, achieving in an aspect of related subjects during year 10.</w:t>
      </w:r>
      <w:proofErr w:type="gramEnd"/>
      <w:r w:rsidRPr="006F3D77">
        <w:rPr>
          <w:rFonts w:ascii="Calibri" w:eastAsia="Times New Roman" w:hAnsi="Calibri" w:cs="Calibri"/>
          <w:b w:val="0"/>
          <w:bCs w:val="0"/>
          <w:color w:val="auto"/>
          <w:sz w:val="22"/>
          <w:szCs w:val="22"/>
          <w:lang w:eastAsia="en-NZ"/>
        </w:rPr>
        <w:t xml:space="preserve">  </w:t>
      </w:r>
    </w:p>
    <w:p w:rsidR="00842C2E" w:rsidRPr="00672356" w:rsidRDefault="00842C2E" w:rsidP="00842C2E"/>
    <w:p w:rsidR="00842C2E" w:rsidRPr="00672356" w:rsidRDefault="00842C2E" w:rsidP="00842C2E">
      <w:r w:rsidRPr="00DB080B">
        <w:rPr>
          <w:rStyle w:val="Heading1Char"/>
        </w:rPr>
        <w:t>Course Outline:</w:t>
      </w:r>
      <w:r w:rsidRPr="00672356">
        <w:rPr>
          <w:rFonts w:ascii="Calibri" w:hAnsi="Calibri" w:cs="Calibri"/>
        </w:rPr>
        <w:t xml:space="preserve"> </w:t>
      </w:r>
      <w:r w:rsidRPr="00672356">
        <w:t>Students will first be introduced to Sound Technology in the form of Live Sound. The first term will be spent familiarizing the students with the basic technical elements of Sound Technology; learning how to operate tools such as mixing desks, microphones, recording software, cables, outboard gear and more. This knowledge will be applied in the assessment of US 26687, which requires the students to set up and operate a PA system.  Students will also be required to complet</w:t>
      </w:r>
      <w:r w:rsidR="00DB080B">
        <w:t xml:space="preserve">e Achievement standard AS91095. </w:t>
      </w:r>
      <w:r w:rsidRPr="00672356">
        <w:t>Music Works which involves academic music research School wide assessment policy will apply to this course. Filming for US 26687 will take place during the last two weeks of Term 1, and students will be required to be sufficiently prepared for their video assessment.</w:t>
      </w:r>
    </w:p>
    <w:p w:rsidR="00842C2E" w:rsidRPr="00DB080B" w:rsidRDefault="00842C2E" w:rsidP="00DB080B">
      <w:pPr>
        <w:pStyle w:val="Heading1"/>
      </w:pPr>
      <w:r w:rsidRPr="00DB080B">
        <w:t xml:space="preserve">Related Costs:   </w:t>
      </w:r>
      <w:r w:rsidR="00DB080B" w:rsidRPr="00DB080B">
        <w:rPr>
          <w:b w:val="0"/>
          <w:color w:val="auto"/>
          <w:sz w:val="22"/>
          <w:szCs w:val="22"/>
        </w:rPr>
        <w:t>nil</w:t>
      </w:r>
    </w:p>
    <w:p w:rsidR="00842C2E" w:rsidRPr="00DB080B" w:rsidRDefault="00842C2E" w:rsidP="00DB080B">
      <w:pPr>
        <w:pStyle w:val="Heading1"/>
      </w:pPr>
      <w:r w:rsidRPr="00DB080B">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42C2E" w:rsidRPr="00672356" w:rsidTr="007B5443">
        <w:trPr>
          <w:trHeight w:val="458"/>
        </w:trPr>
        <w:tc>
          <w:tcPr>
            <w:tcW w:w="4077" w:type="dxa"/>
          </w:tcPr>
          <w:p w:rsidR="00842C2E" w:rsidRPr="00860C1E" w:rsidRDefault="00842C2E" w:rsidP="007B5443">
            <w:r w:rsidRPr="00860C1E">
              <w:t>Standard Title</w:t>
            </w:r>
          </w:p>
        </w:tc>
        <w:tc>
          <w:tcPr>
            <w:tcW w:w="709" w:type="dxa"/>
          </w:tcPr>
          <w:p w:rsidR="00842C2E" w:rsidRPr="00860C1E" w:rsidRDefault="00842C2E" w:rsidP="007B5443">
            <w:r w:rsidRPr="00860C1E">
              <w:t>Level</w:t>
            </w:r>
          </w:p>
        </w:tc>
        <w:tc>
          <w:tcPr>
            <w:tcW w:w="1134" w:type="dxa"/>
          </w:tcPr>
          <w:p w:rsidR="00842C2E" w:rsidRPr="00860C1E" w:rsidRDefault="00842C2E" w:rsidP="007B5443">
            <w:r w:rsidRPr="00860C1E">
              <w:t>Number</w:t>
            </w:r>
          </w:p>
        </w:tc>
        <w:tc>
          <w:tcPr>
            <w:tcW w:w="673" w:type="dxa"/>
          </w:tcPr>
          <w:p w:rsidR="00842C2E" w:rsidRPr="00860C1E" w:rsidRDefault="00842C2E" w:rsidP="007B5443">
            <w:r w:rsidRPr="00860C1E">
              <w:t>Type</w:t>
            </w:r>
          </w:p>
        </w:tc>
        <w:tc>
          <w:tcPr>
            <w:tcW w:w="2020" w:type="dxa"/>
          </w:tcPr>
          <w:p w:rsidR="00842C2E" w:rsidRPr="00860C1E" w:rsidRDefault="00842C2E" w:rsidP="007B5443">
            <w:r w:rsidRPr="00860C1E">
              <w:t>Internal/External</w:t>
            </w:r>
          </w:p>
        </w:tc>
        <w:tc>
          <w:tcPr>
            <w:tcW w:w="851" w:type="dxa"/>
          </w:tcPr>
          <w:p w:rsidR="00842C2E" w:rsidRPr="00860C1E" w:rsidRDefault="00842C2E" w:rsidP="007B5443">
            <w:r w:rsidRPr="00860C1E">
              <w:t>Credits</w:t>
            </w:r>
          </w:p>
        </w:tc>
        <w:tc>
          <w:tcPr>
            <w:tcW w:w="1232" w:type="dxa"/>
          </w:tcPr>
          <w:p w:rsidR="00842C2E" w:rsidRPr="00860C1E" w:rsidRDefault="00842C2E" w:rsidP="007B5443">
            <w:r w:rsidRPr="00860C1E">
              <w:t>Numeracy</w:t>
            </w:r>
          </w:p>
          <w:p w:rsidR="00842C2E" w:rsidRPr="00860C1E" w:rsidRDefault="00842C2E" w:rsidP="007B5443">
            <w:r w:rsidRPr="00860C1E">
              <w:t>Literacy</w:t>
            </w:r>
          </w:p>
        </w:tc>
      </w:tr>
      <w:tr w:rsidR="00842C2E" w:rsidRPr="00672356" w:rsidTr="007B5443">
        <w:trPr>
          <w:trHeight w:val="485"/>
        </w:trPr>
        <w:tc>
          <w:tcPr>
            <w:tcW w:w="4077" w:type="dxa"/>
          </w:tcPr>
          <w:p w:rsidR="00842C2E" w:rsidRPr="00860C1E" w:rsidRDefault="00842C2E" w:rsidP="007B5443">
            <w:r w:rsidRPr="00860C1E">
              <w:t>Sound Technology for a Performance Context</w:t>
            </w:r>
          </w:p>
        </w:tc>
        <w:tc>
          <w:tcPr>
            <w:tcW w:w="709" w:type="dxa"/>
          </w:tcPr>
          <w:p w:rsidR="00842C2E" w:rsidRPr="00860C1E" w:rsidRDefault="00842C2E" w:rsidP="007B5443">
            <w:pPr>
              <w:jc w:val="center"/>
            </w:pPr>
            <w:r w:rsidRPr="00860C1E">
              <w:t>1</w:t>
            </w:r>
          </w:p>
        </w:tc>
        <w:tc>
          <w:tcPr>
            <w:tcW w:w="1134" w:type="dxa"/>
          </w:tcPr>
          <w:p w:rsidR="00842C2E" w:rsidRPr="00860C1E" w:rsidRDefault="00842C2E" w:rsidP="007B5443">
            <w:r w:rsidRPr="00860C1E">
              <w:t>26687</w:t>
            </w:r>
          </w:p>
        </w:tc>
        <w:tc>
          <w:tcPr>
            <w:tcW w:w="673" w:type="dxa"/>
          </w:tcPr>
          <w:p w:rsidR="00842C2E" w:rsidRPr="00860C1E" w:rsidRDefault="005F44BF" w:rsidP="007B5443">
            <w:r>
              <w:t>A/S</w:t>
            </w:r>
          </w:p>
        </w:tc>
        <w:tc>
          <w:tcPr>
            <w:tcW w:w="2020" w:type="dxa"/>
          </w:tcPr>
          <w:p w:rsidR="00842C2E" w:rsidRPr="00860C1E" w:rsidRDefault="00842C2E" w:rsidP="007B5443">
            <w:pPr>
              <w:jc w:val="center"/>
            </w:pPr>
            <w:r w:rsidRPr="00860C1E">
              <w:t>Internal</w:t>
            </w:r>
          </w:p>
        </w:tc>
        <w:tc>
          <w:tcPr>
            <w:tcW w:w="851" w:type="dxa"/>
          </w:tcPr>
          <w:p w:rsidR="00842C2E" w:rsidRPr="00860C1E" w:rsidRDefault="00842C2E" w:rsidP="007B5443">
            <w:r w:rsidRPr="00860C1E">
              <w:t>4</w:t>
            </w:r>
          </w:p>
        </w:tc>
        <w:tc>
          <w:tcPr>
            <w:tcW w:w="1232" w:type="dxa"/>
          </w:tcPr>
          <w:p w:rsidR="00842C2E" w:rsidRPr="00860C1E" w:rsidRDefault="00842C2E" w:rsidP="007B5443"/>
        </w:tc>
      </w:tr>
      <w:tr w:rsidR="00842C2E" w:rsidRPr="00672356" w:rsidTr="007B5443">
        <w:trPr>
          <w:trHeight w:val="458"/>
        </w:trPr>
        <w:tc>
          <w:tcPr>
            <w:tcW w:w="4077" w:type="dxa"/>
          </w:tcPr>
          <w:p w:rsidR="00842C2E" w:rsidRPr="00860C1E" w:rsidRDefault="00842C2E" w:rsidP="007B5443">
            <w:r w:rsidRPr="00860C1E">
              <w:t>Demonstrate knowledge of music works</w:t>
            </w:r>
          </w:p>
        </w:tc>
        <w:tc>
          <w:tcPr>
            <w:tcW w:w="709" w:type="dxa"/>
          </w:tcPr>
          <w:p w:rsidR="00842C2E" w:rsidRPr="00860C1E" w:rsidRDefault="00842C2E" w:rsidP="007B5443">
            <w:pPr>
              <w:jc w:val="center"/>
            </w:pPr>
            <w:r w:rsidRPr="00860C1E">
              <w:t>1</w:t>
            </w:r>
          </w:p>
        </w:tc>
        <w:tc>
          <w:tcPr>
            <w:tcW w:w="1134" w:type="dxa"/>
          </w:tcPr>
          <w:p w:rsidR="00842C2E" w:rsidRPr="00860C1E" w:rsidRDefault="00842C2E" w:rsidP="007B5443">
            <w:r w:rsidRPr="00860C1E">
              <w:t>91095</w:t>
            </w:r>
          </w:p>
        </w:tc>
        <w:tc>
          <w:tcPr>
            <w:tcW w:w="673" w:type="dxa"/>
          </w:tcPr>
          <w:p w:rsidR="00842C2E" w:rsidRPr="00860C1E" w:rsidRDefault="005F44BF" w:rsidP="007B5443">
            <w:r>
              <w:t>A/S</w:t>
            </w:r>
          </w:p>
        </w:tc>
        <w:tc>
          <w:tcPr>
            <w:tcW w:w="2020" w:type="dxa"/>
          </w:tcPr>
          <w:p w:rsidR="00842C2E" w:rsidRPr="00860C1E" w:rsidRDefault="00842C2E" w:rsidP="007B5443">
            <w:pPr>
              <w:jc w:val="center"/>
            </w:pPr>
            <w:r w:rsidRPr="00860C1E">
              <w:t>Internal</w:t>
            </w:r>
          </w:p>
        </w:tc>
        <w:tc>
          <w:tcPr>
            <w:tcW w:w="851" w:type="dxa"/>
          </w:tcPr>
          <w:p w:rsidR="00842C2E" w:rsidRPr="00860C1E" w:rsidRDefault="00842C2E" w:rsidP="007B5443">
            <w:r w:rsidRPr="00860C1E">
              <w:t>4</w:t>
            </w:r>
          </w:p>
        </w:tc>
        <w:tc>
          <w:tcPr>
            <w:tcW w:w="1232" w:type="dxa"/>
          </w:tcPr>
          <w:p w:rsidR="00842C2E" w:rsidRPr="00860C1E" w:rsidRDefault="00842C2E" w:rsidP="007B5443">
            <w:r w:rsidRPr="00860C1E">
              <w:t>L1- Literacy</w:t>
            </w:r>
          </w:p>
        </w:tc>
      </w:tr>
    </w:tbl>
    <w:p w:rsidR="00842C2E" w:rsidRPr="000D6677" w:rsidRDefault="00842C2E" w:rsidP="00842C2E">
      <w:pPr>
        <w:pStyle w:val="Heading1"/>
      </w:pPr>
    </w:p>
    <w:p w:rsidR="00842C2E" w:rsidRDefault="00842C2E" w:rsidP="00842C2E"/>
    <w:p w:rsidR="0040587C" w:rsidRDefault="0040587C" w:rsidP="0040587C">
      <w:pPr>
        <w:pStyle w:val="Heading1"/>
        <w:jc w:val="center"/>
        <w:rPr>
          <w:sz w:val="32"/>
          <w:szCs w:val="32"/>
        </w:rPr>
      </w:pPr>
    </w:p>
    <w:p w:rsidR="0040587C" w:rsidRPr="00DF0F82" w:rsidRDefault="0040587C" w:rsidP="0040587C">
      <w:pPr>
        <w:pStyle w:val="Heading1"/>
        <w:jc w:val="center"/>
        <w:rPr>
          <w:sz w:val="32"/>
          <w:szCs w:val="32"/>
        </w:rPr>
      </w:pPr>
      <w:r>
        <w:rPr>
          <w:sz w:val="32"/>
          <w:szCs w:val="32"/>
        </w:rPr>
        <w:t xml:space="preserve">Performing Arts: Drama  </w:t>
      </w:r>
    </w:p>
    <w:p w:rsidR="0040587C" w:rsidRDefault="0040587C" w:rsidP="0040587C"/>
    <w:p w:rsidR="0040587C" w:rsidRDefault="0040587C" w:rsidP="0040587C">
      <w:pPr>
        <w:pStyle w:val="Heading2"/>
      </w:pPr>
      <w:r>
        <w:t xml:space="preserve">Subject Path: Drama </w:t>
      </w:r>
    </w:p>
    <w:tbl>
      <w:tblPr>
        <w:tblStyle w:val="TableGrid"/>
        <w:tblW w:w="0" w:type="auto"/>
        <w:tblLook w:val="04A0" w:firstRow="1" w:lastRow="0" w:firstColumn="1" w:lastColumn="0" w:noHBand="0" w:noVBand="1"/>
      </w:tblPr>
      <w:tblGrid>
        <w:gridCol w:w="3560"/>
        <w:gridCol w:w="3561"/>
        <w:gridCol w:w="3561"/>
      </w:tblGrid>
      <w:tr w:rsidR="0040587C" w:rsidTr="00CA23B1">
        <w:trPr>
          <w:trHeight w:val="1057"/>
        </w:trPr>
        <w:tc>
          <w:tcPr>
            <w:tcW w:w="3560" w:type="dxa"/>
          </w:tcPr>
          <w:p w:rsidR="0040587C" w:rsidRDefault="0040587C" w:rsidP="00CA23B1">
            <w:pPr>
              <w:jc w:val="center"/>
            </w:pPr>
            <w:r>
              <w:t>Level 1</w:t>
            </w:r>
          </w:p>
          <w:p w:rsidR="0040587C" w:rsidRDefault="0040587C" w:rsidP="00CA23B1">
            <w:pPr>
              <w:jc w:val="center"/>
            </w:pPr>
          </w:p>
          <w:p w:rsidR="0040587C" w:rsidRDefault="0040587C" w:rsidP="00CA23B1">
            <w:pPr>
              <w:jc w:val="center"/>
            </w:pPr>
            <w:r>
              <w:t>Drama</w:t>
            </w:r>
          </w:p>
        </w:tc>
        <w:tc>
          <w:tcPr>
            <w:tcW w:w="3561" w:type="dxa"/>
          </w:tcPr>
          <w:p w:rsidR="0040587C" w:rsidRDefault="0040587C" w:rsidP="00CA23B1">
            <w:pPr>
              <w:jc w:val="center"/>
            </w:pPr>
            <w:r>
              <w:t>Level 2</w:t>
            </w:r>
          </w:p>
          <w:p w:rsidR="0040587C" w:rsidRDefault="0040587C" w:rsidP="00CA23B1">
            <w:pPr>
              <w:jc w:val="center"/>
            </w:pPr>
          </w:p>
          <w:p w:rsidR="0040587C" w:rsidRDefault="0040587C" w:rsidP="00CA23B1">
            <w:pPr>
              <w:jc w:val="center"/>
            </w:pPr>
            <w:r>
              <w:t xml:space="preserve">Drama </w:t>
            </w:r>
          </w:p>
        </w:tc>
        <w:tc>
          <w:tcPr>
            <w:tcW w:w="3561" w:type="dxa"/>
          </w:tcPr>
          <w:p w:rsidR="0040587C" w:rsidRDefault="0040587C" w:rsidP="00CA23B1">
            <w:pPr>
              <w:jc w:val="center"/>
            </w:pPr>
            <w:r>
              <w:t>Level 3</w:t>
            </w:r>
          </w:p>
          <w:p w:rsidR="0040587C" w:rsidRDefault="0040587C" w:rsidP="00CA23B1">
            <w:pPr>
              <w:jc w:val="center"/>
            </w:pPr>
          </w:p>
          <w:p w:rsidR="0040587C" w:rsidRDefault="0040587C" w:rsidP="00CA23B1">
            <w:pPr>
              <w:jc w:val="center"/>
            </w:pPr>
            <w:r>
              <w:t>Drama</w:t>
            </w:r>
          </w:p>
        </w:tc>
      </w:tr>
    </w:tbl>
    <w:p w:rsidR="0040587C" w:rsidRPr="000D6677" w:rsidRDefault="0040587C" w:rsidP="0040587C">
      <w:pPr>
        <w:pStyle w:val="Title"/>
        <w:spacing w:before="240"/>
        <w:rPr>
          <w:sz w:val="40"/>
          <w:szCs w:val="40"/>
        </w:rPr>
      </w:pPr>
      <w:r w:rsidRPr="000D6677">
        <w:rPr>
          <w:sz w:val="40"/>
          <w:szCs w:val="40"/>
        </w:rPr>
        <w:t xml:space="preserve">Subject: Level </w:t>
      </w:r>
      <w:r>
        <w:rPr>
          <w:sz w:val="40"/>
          <w:szCs w:val="40"/>
        </w:rPr>
        <w:t>1</w:t>
      </w:r>
      <w:r w:rsidRPr="000D6677">
        <w:rPr>
          <w:sz w:val="40"/>
          <w:szCs w:val="40"/>
        </w:rPr>
        <w:t xml:space="preserve"> </w:t>
      </w:r>
      <w:r>
        <w:rPr>
          <w:sz w:val="40"/>
          <w:szCs w:val="40"/>
        </w:rPr>
        <w:t>Drama</w:t>
      </w:r>
      <w:r w:rsidRPr="000D6677">
        <w:rPr>
          <w:sz w:val="40"/>
          <w:szCs w:val="40"/>
        </w:rPr>
        <w:t xml:space="preserve">  </w:t>
      </w:r>
    </w:p>
    <w:p w:rsidR="0040587C" w:rsidRDefault="0040587C" w:rsidP="0040587C">
      <w:pPr>
        <w:pStyle w:val="Heading1"/>
        <w:spacing w:before="240"/>
      </w:pPr>
      <w:r>
        <w:t xml:space="preserve">Purpose: </w:t>
      </w:r>
    </w:p>
    <w:p w:rsidR="0040587C" w:rsidRDefault="0040587C" w:rsidP="0040587C">
      <w:pPr>
        <w:pStyle w:val="NoSpacing"/>
        <w:rPr>
          <w:b/>
          <w:color w:val="000000" w:themeColor="text1"/>
        </w:rPr>
      </w:pPr>
      <w:r>
        <w:t>S</w:t>
      </w:r>
      <w:r w:rsidRPr="00AC5348">
        <w:t xml:space="preserve">tudents </w:t>
      </w:r>
      <w:r>
        <w:t>in Year 11 Drama</w:t>
      </w:r>
      <w:r w:rsidRPr="00AC5348">
        <w:t xml:space="preserve"> will be </w:t>
      </w:r>
      <w:r>
        <w:t>developing</w:t>
      </w:r>
      <w:r w:rsidRPr="00AC5348">
        <w:t xml:space="preserve"> new skills</w:t>
      </w:r>
      <w:r>
        <w:t xml:space="preserve"> and </w:t>
      </w:r>
      <w:r w:rsidRPr="00AC5348">
        <w:t xml:space="preserve">refining the skills </w:t>
      </w:r>
      <w:r>
        <w:t>learnt in years 9 and 10</w:t>
      </w:r>
      <w:r w:rsidRPr="00AC5348">
        <w:t xml:space="preserve">.  They will be studying </w:t>
      </w:r>
      <w:r>
        <w:t>drama process and creation; they will examine the work of playwrights and further understand the skills involved in learning and portraying characters in scripts</w:t>
      </w:r>
      <w:r w:rsidRPr="00AC5348">
        <w:rPr>
          <w:b/>
          <w:color w:val="000000" w:themeColor="text1"/>
        </w:rPr>
        <w:t>.</w:t>
      </w:r>
    </w:p>
    <w:p w:rsidR="0040587C" w:rsidRPr="00AC5348" w:rsidRDefault="0040587C" w:rsidP="0040587C">
      <w:pPr>
        <w:pStyle w:val="NoSpacing"/>
        <w:rPr>
          <w:b/>
          <w:color w:val="000000" w:themeColor="text1"/>
        </w:rPr>
      </w:pPr>
    </w:p>
    <w:p w:rsidR="0040587C" w:rsidRPr="00E7122F" w:rsidRDefault="0040587C" w:rsidP="0040587C">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rPr>
          <w:bCs w:val="0"/>
        </w:rPr>
        <w:t xml:space="preserve">: </w:t>
      </w:r>
      <w:r>
        <w:rPr>
          <w:rFonts w:asciiTheme="minorHAnsi" w:hAnsiTheme="minorHAnsi"/>
          <w:b w:val="0"/>
          <w:color w:val="auto"/>
          <w:sz w:val="22"/>
          <w:szCs w:val="22"/>
          <w:lang w:val="en"/>
        </w:rPr>
        <w:t xml:space="preserve">Following secondary school performing arts there are many outlets that support people who are passionate about creative arts. Subsequently, vocational prospects in creative arts are abundant, these include – acting for stage and screen, directing, script / play writing, lighting design, costume construction and design, set construction and design, and sound design.  </w:t>
      </w:r>
    </w:p>
    <w:p w:rsidR="0040587C" w:rsidRDefault="0040587C" w:rsidP="0040587C">
      <w:pPr>
        <w:pStyle w:val="NoSpacing"/>
        <w:rPr>
          <w:color w:val="365F91" w:themeColor="accent1" w:themeShade="BF"/>
          <w:sz w:val="28"/>
          <w:szCs w:val="28"/>
        </w:rPr>
      </w:pPr>
    </w:p>
    <w:p w:rsidR="0040587C" w:rsidRDefault="0040587C" w:rsidP="0040587C">
      <w:pPr>
        <w:pStyle w:val="NoSpacing"/>
        <w:rPr>
          <w:rFonts w:ascii="Calibri" w:eastAsia="Times New Roman" w:hAnsi="Calibri" w:cs="Calibri"/>
          <w:b/>
          <w:bCs/>
          <w:sz w:val="24"/>
          <w:szCs w:val="24"/>
          <w:lang w:eastAsia="en-NZ"/>
        </w:rPr>
      </w:pPr>
      <w:proofErr w:type="gramStart"/>
      <w:r w:rsidRPr="00425107">
        <w:rPr>
          <w:rStyle w:val="Heading1Char"/>
        </w:rPr>
        <w:t>Recommended Entry:</w:t>
      </w:r>
      <w:r w:rsidRPr="00425107">
        <w:rPr>
          <w:sz w:val="28"/>
          <w:szCs w:val="24"/>
          <w:lang w:eastAsia="en-NZ"/>
        </w:rPr>
        <w:t xml:space="preserve">  </w:t>
      </w:r>
      <w:r w:rsidRPr="00425107">
        <w:rPr>
          <w:rFonts w:ascii="Calibri" w:eastAsia="Times New Roman" w:hAnsi="Calibri" w:cs="Calibri"/>
          <w:bCs/>
          <w:szCs w:val="24"/>
          <w:lang w:eastAsia="en-NZ"/>
        </w:rPr>
        <w:t xml:space="preserve">Satisfactory achievement </w:t>
      </w:r>
      <w:r>
        <w:rPr>
          <w:rFonts w:ascii="Calibri" w:eastAsia="Times New Roman" w:hAnsi="Calibri" w:cs="Calibri"/>
          <w:bCs/>
          <w:szCs w:val="24"/>
          <w:lang w:eastAsia="en-NZ"/>
        </w:rPr>
        <w:t xml:space="preserve">and participation </w:t>
      </w:r>
      <w:r w:rsidRPr="00425107">
        <w:rPr>
          <w:rFonts w:ascii="Calibri" w:eastAsia="Times New Roman" w:hAnsi="Calibri" w:cs="Calibri"/>
          <w:bCs/>
          <w:szCs w:val="24"/>
          <w:lang w:eastAsia="en-NZ"/>
        </w:rPr>
        <w:t xml:space="preserve">in </w:t>
      </w:r>
      <w:r>
        <w:rPr>
          <w:rFonts w:ascii="Calibri" w:eastAsia="Times New Roman" w:hAnsi="Calibri" w:cs="Calibri"/>
          <w:bCs/>
          <w:szCs w:val="24"/>
          <w:lang w:eastAsia="en-NZ"/>
        </w:rPr>
        <w:t>y</w:t>
      </w:r>
      <w:r w:rsidRPr="00425107">
        <w:rPr>
          <w:rFonts w:ascii="Calibri" w:eastAsia="Times New Roman" w:hAnsi="Calibri" w:cs="Calibri"/>
          <w:bCs/>
          <w:szCs w:val="24"/>
          <w:lang w:eastAsia="en-NZ"/>
        </w:rPr>
        <w:t xml:space="preserve">ear 10 </w:t>
      </w:r>
      <w:r>
        <w:rPr>
          <w:rFonts w:ascii="Calibri" w:eastAsia="Times New Roman" w:hAnsi="Calibri" w:cs="Calibri"/>
          <w:bCs/>
          <w:szCs w:val="24"/>
          <w:lang w:eastAsia="en-NZ"/>
        </w:rPr>
        <w:t>Performing Arts</w:t>
      </w:r>
      <w:r w:rsidRPr="00425107">
        <w:rPr>
          <w:rFonts w:ascii="Calibri" w:eastAsia="Times New Roman" w:hAnsi="Calibri" w:cs="Calibri"/>
          <w:bCs/>
          <w:szCs w:val="24"/>
          <w:lang w:eastAsia="en-NZ"/>
        </w:rPr>
        <w:t>.</w:t>
      </w:r>
      <w:proofErr w:type="gramEnd"/>
    </w:p>
    <w:p w:rsidR="0040587C" w:rsidRDefault="0040587C" w:rsidP="0040587C">
      <w:pPr>
        <w:pStyle w:val="NoSpacing"/>
        <w:spacing w:before="240" w:after="240"/>
        <w:rPr>
          <w:rFonts w:ascii="Calibri" w:hAnsi="Calibri" w:cs="Calibri"/>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The year 11 Drama curriculum focusses on the creation and performance of Drama through different mediums. The students use different techniques to develop their own work. They also have to opportunity to see theatre in both amateur and professional settings.   </w:t>
      </w:r>
    </w:p>
    <w:p w:rsidR="0040587C" w:rsidRPr="00220347" w:rsidRDefault="0040587C" w:rsidP="0040587C">
      <w:pPr>
        <w:pStyle w:val="Heading1"/>
        <w:spacing w:before="240" w:after="120"/>
        <w:rPr>
          <w:rFonts w:ascii="Calibri" w:eastAsia="Times New Roman" w:hAnsi="Calibri" w:cs="Calibri"/>
          <w:b w:val="0"/>
          <w:bCs w:val="0"/>
          <w:color w:val="auto"/>
          <w:sz w:val="24"/>
          <w:szCs w:val="24"/>
          <w:lang w:eastAsia="en-NZ"/>
        </w:rPr>
      </w:pPr>
      <w:r>
        <w:t xml:space="preserve">Related Costs:  </w:t>
      </w:r>
      <w:r>
        <w:rPr>
          <w:rFonts w:asciiTheme="minorHAnsi" w:hAnsiTheme="minorHAnsi"/>
          <w:b w:val="0"/>
          <w:color w:val="auto"/>
          <w:sz w:val="22"/>
          <w:szCs w:val="22"/>
        </w:rPr>
        <w:t xml:space="preserve">$50 - $80 </w:t>
      </w:r>
      <w:proofErr w:type="gramStart"/>
      <w:r>
        <w:rPr>
          <w:rFonts w:asciiTheme="minorHAnsi" w:hAnsiTheme="minorHAnsi"/>
          <w:b w:val="0"/>
          <w:color w:val="auto"/>
          <w:sz w:val="22"/>
          <w:szCs w:val="22"/>
        </w:rPr>
        <w:t>Will</w:t>
      </w:r>
      <w:proofErr w:type="gramEnd"/>
      <w:r>
        <w:rPr>
          <w:rFonts w:asciiTheme="minorHAnsi" w:hAnsiTheme="minorHAnsi"/>
          <w:b w:val="0"/>
          <w:color w:val="auto"/>
          <w:sz w:val="22"/>
          <w:szCs w:val="22"/>
        </w:rPr>
        <w:t xml:space="preserve"> cover the cost of seeing shows throughout the year for external exams.   </w:t>
      </w:r>
    </w:p>
    <w:p w:rsidR="0040587C" w:rsidRDefault="0040587C" w:rsidP="0040587C">
      <w:pPr>
        <w:pStyle w:val="Heading1"/>
        <w:spacing w:before="24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40587C" w:rsidTr="00CA23B1">
        <w:trPr>
          <w:trHeight w:val="458"/>
        </w:trPr>
        <w:tc>
          <w:tcPr>
            <w:tcW w:w="4077" w:type="dxa"/>
          </w:tcPr>
          <w:p w:rsidR="0040587C" w:rsidRPr="00860C1E" w:rsidRDefault="0040587C" w:rsidP="00CA23B1">
            <w:r w:rsidRPr="00860C1E">
              <w:t>Standard Title</w:t>
            </w:r>
          </w:p>
        </w:tc>
        <w:tc>
          <w:tcPr>
            <w:tcW w:w="709" w:type="dxa"/>
          </w:tcPr>
          <w:p w:rsidR="0040587C" w:rsidRPr="00860C1E" w:rsidRDefault="0040587C" w:rsidP="00CA23B1">
            <w:r w:rsidRPr="00860C1E">
              <w:t>Level</w:t>
            </w:r>
          </w:p>
        </w:tc>
        <w:tc>
          <w:tcPr>
            <w:tcW w:w="1134" w:type="dxa"/>
          </w:tcPr>
          <w:p w:rsidR="0040587C" w:rsidRPr="00860C1E" w:rsidRDefault="0040587C" w:rsidP="00CA23B1">
            <w:r w:rsidRPr="00860C1E">
              <w:t>Number</w:t>
            </w:r>
          </w:p>
        </w:tc>
        <w:tc>
          <w:tcPr>
            <w:tcW w:w="673" w:type="dxa"/>
          </w:tcPr>
          <w:p w:rsidR="0040587C" w:rsidRPr="00860C1E" w:rsidRDefault="0040587C" w:rsidP="00CA23B1">
            <w:r w:rsidRPr="00860C1E">
              <w:t>Type</w:t>
            </w:r>
          </w:p>
        </w:tc>
        <w:tc>
          <w:tcPr>
            <w:tcW w:w="2020" w:type="dxa"/>
          </w:tcPr>
          <w:p w:rsidR="0040587C" w:rsidRPr="00860C1E" w:rsidRDefault="0040587C" w:rsidP="00CA23B1">
            <w:r w:rsidRPr="00860C1E">
              <w:t>Internal/External</w:t>
            </w:r>
          </w:p>
        </w:tc>
        <w:tc>
          <w:tcPr>
            <w:tcW w:w="851" w:type="dxa"/>
          </w:tcPr>
          <w:p w:rsidR="0040587C" w:rsidRPr="00860C1E" w:rsidRDefault="0040587C" w:rsidP="00CA23B1">
            <w:r w:rsidRPr="00860C1E">
              <w:t>Credits</w:t>
            </w:r>
          </w:p>
        </w:tc>
        <w:tc>
          <w:tcPr>
            <w:tcW w:w="1232" w:type="dxa"/>
          </w:tcPr>
          <w:p w:rsidR="0040587C" w:rsidRPr="00860C1E" w:rsidRDefault="0040587C" w:rsidP="00CA23B1">
            <w:r w:rsidRPr="00860C1E">
              <w:t>Numeracy</w:t>
            </w:r>
          </w:p>
          <w:p w:rsidR="0040587C" w:rsidRPr="00860C1E" w:rsidRDefault="0040587C" w:rsidP="00CA23B1">
            <w:r w:rsidRPr="00860C1E">
              <w:t>Literacy</w:t>
            </w:r>
          </w:p>
        </w:tc>
      </w:tr>
      <w:tr w:rsidR="0040587C" w:rsidTr="00CA23B1">
        <w:trPr>
          <w:trHeight w:val="485"/>
        </w:trPr>
        <w:tc>
          <w:tcPr>
            <w:tcW w:w="4077" w:type="dxa"/>
          </w:tcPr>
          <w:p w:rsidR="0040587C" w:rsidRPr="00860C1E" w:rsidRDefault="0040587C" w:rsidP="00CA23B1">
            <w:pPr>
              <w:keepNext/>
              <w:keepLines/>
            </w:pPr>
            <w:r>
              <w:t>Apply drama techniques in a dramatic context.</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900006</w:t>
            </w:r>
          </w:p>
        </w:tc>
        <w:tc>
          <w:tcPr>
            <w:tcW w:w="673" w:type="dxa"/>
          </w:tcPr>
          <w:p w:rsidR="0040587C" w:rsidRPr="00860C1E" w:rsidRDefault="0040587C" w:rsidP="00CA23B1">
            <w:r w:rsidRPr="00860C1E">
              <w:t>A/S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rsidRPr="00860C1E">
              <w:t>4</w:t>
            </w:r>
          </w:p>
        </w:tc>
        <w:tc>
          <w:tcPr>
            <w:tcW w:w="1232" w:type="dxa"/>
          </w:tcPr>
          <w:p w:rsidR="0040587C" w:rsidRPr="00860C1E" w:rsidRDefault="0040587C" w:rsidP="00CA23B1"/>
        </w:tc>
      </w:tr>
      <w:tr w:rsidR="0040587C" w:rsidTr="00CA23B1">
        <w:trPr>
          <w:trHeight w:val="458"/>
        </w:trPr>
        <w:tc>
          <w:tcPr>
            <w:tcW w:w="4077" w:type="dxa"/>
          </w:tcPr>
          <w:p w:rsidR="0040587C" w:rsidRPr="00712A45" w:rsidRDefault="0040587C" w:rsidP="00CA23B1">
            <w:pPr>
              <w:tabs>
                <w:tab w:val="left" w:pos="3586"/>
                <w:tab w:val="left" w:pos="3661"/>
                <w:tab w:val="left" w:pos="3691"/>
              </w:tabs>
              <w:rPr>
                <w:rFonts w:cs="Arial"/>
                <w:szCs w:val="20"/>
              </w:rPr>
            </w:pPr>
            <w:r w:rsidRPr="00712A45">
              <w:rPr>
                <w:rFonts w:cs="Arial"/>
                <w:szCs w:val="20"/>
              </w:rPr>
              <w:t>Devise and perform a drama.</w:t>
            </w:r>
          </w:p>
          <w:p w:rsidR="0040587C" w:rsidRPr="00860C1E" w:rsidRDefault="0040587C" w:rsidP="00CA23B1"/>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90997</w:t>
            </w:r>
          </w:p>
        </w:tc>
        <w:tc>
          <w:tcPr>
            <w:tcW w:w="673" w:type="dxa"/>
          </w:tcPr>
          <w:p w:rsidR="0040587C" w:rsidRPr="00860C1E" w:rsidRDefault="0040587C" w:rsidP="00CA23B1">
            <w:r w:rsidRPr="00860C1E">
              <w:t>A/S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t>5</w:t>
            </w:r>
          </w:p>
        </w:tc>
        <w:tc>
          <w:tcPr>
            <w:tcW w:w="1232" w:type="dxa"/>
          </w:tcPr>
          <w:p w:rsidR="0040587C" w:rsidRPr="00860C1E" w:rsidRDefault="0040587C" w:rsidP="00CA23B1">
            <w:r>
              <w:t>Y</w:t>
            </w:r>
          </w:p>
        </w:tc>
      </w:tr>
      <w:tr w:rsidR="0040587C" w:rsidTr="00CA23B1">
        <w:trPr>
          <w:trHeight w:val="884"/>
        </w:trPr>
        <w:tc>
          <w:tcPr>
            <w:tcW w:w="4077" w:type="dxa"/>
          </w:tcPr>
          <w:p w:rsidR="0040587C" w:rsidRPr="00712A45" w:rsidRDefault="0040587C" w:rsidP="00CA23B1">
            <w:pPr>
              <w:pStyle w:val="NoSpacing"/>
              <w:tabs>
                <w:tab w:val="left" w:pos="3586"/>
                <w:tab w:val="left" w:pos="3691"/>
              </w:tabs>
              <w:rPr>
                <w:rFonts w:cs="Arial"/>
                <w:b/>
                <w:szCs w:val="20"/>
              </w:rPr>
            </w:pPr>
            <w:r w:rsidRPr="00712A45">
              <w:rPr>
                <w:rFonts w:cs="Arial"/>
                <w:szCs w:val="20"/>
              </w:rPr>
              <w:t>Use features of a drama/theatre form in a performance.</w:t>
            </w:r>
          </w:p>
          <w:p w:rsidR="0040587C" w:rsidRPr="00860C1E" w:rsidRDefault="0040587C" w:rsidP="00CA23B1"/>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90999</w:t>
            </w:r>
          </w:p>
        </w:tc>
        <w:tc>
          <w:tcPr>
            <w:tcW w:w="673" w:type="dxa"/>
          </w:tcPr>
          <w:p w:rsidR="0040587C" w:rsidRPr="00860C1E" w:rsidRDefault="0040587C" w:rsidP="00CA23B1">
            <w:r w:rsidRPr="00860C1E">
              <w:t>A/S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rsidRPr="00860C1E">
              <w:t>4</w:t>
            </w:r>
          </w:p>
        </w:tc>
        <w:tc>
          <w:tcPr>
            <w:tcW w:w="1232" w:type="dxa"/>
          </w:tcPr>
          <w:p w:rsidR="0040587C" w:rsidRPr="00860C1E" w:rsidRDefault="0040587C" w:rsidP="00CA23B1">
            <w:r>
              <w:t>Y</w:t>
            </w:r>
          </w:p>
        </w:tc>
      </w:tr>
      <w:tr w:rsidR="0040587C" w:rsidTr="00CA23B1">
        <w:trPr>
          <w:trHeight w:val="1026"/>
        </w:trPr>
        <w:tc>
          <w:tcPr>
            <w:tcW w:w="4077" w:type="dxa"/>
          </w:tcPr>
          <w:p w:rsidR="0040587C" w:rsidRPr="00712A45" w:rsidRDefault="0040587C" w:rsidP="00CA23B1">
            <w:pPr>
              <w:tabs>
                <w:tab w:val="left" w:pos="3586"/>
                <w:tab w:val="left" w:pos="3691"/>
              </w:tabs>
              <w:rPr>
                <w:rFonts w:cs="Arial"/>
                <w:szCs w:val="20"/>
              </w:rPr>
            </w:pPr>
            <w:r w:rsidRPr="00712A45">
              <w:rPr>
                <w:rFonts w:cs="Arial"/>
                <w:szCs w:val="20"/>
              </w:rPr>
              <w:t>Perform an acting role in a scripted production.</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90009</w:t>
            </w:r>
          </w:p>
        </w:tc>
        <w:tc>
          <w:tcPr>
            <w:tcW w:w="673" w:type="dxa"/>
          </w:tcPr>
          <w:p w:rsidR="0040587C" w:rsidRPr="00860C1E" w:rsidRDefault="0040587C" w:rsidP="00CA23B1">
            <w:r w:rsidRPr="00860C1E">
              <w:t>A</w:t>
            </w:r>
            <w:r>
              <w:t>/</w:t>
            </w:r>
            <w:r w:rsidRPr="00860C1E">
              <w:t>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rsidRPr="00860C1E">
              <w:t>4</w:t>
            </w:r>
          </w:p>
        </w:tc>
        <w:tc>
          <w:tcPr>
            <w:tcW w:w="1232" w:type="dxa"/>
          </w:tcPr>
          <w:p w:rsidR="0040587C" w:rsidRPr="00860C1E" w:rsidRDefault="0040587C" w:rsidP="00CA23B1"/>
        </w:tc>
      </w:tr>
      <w:tr w:rsidR="0040587C" w:rsidTr="00CA23B1">
        <w:trPr>
          <w:trHeight w:val="485"/>
        </w:trPr>
        <w:tc>
          <w:tcPr>
            <w:tcW w:w="4077" w:type="dxa"/>
          </w:tcPr>
          <w:p w:rsidR="0040587C" w:rsidRPr="00712A45" w:rsidRDefault="0040587C" w:rsidP="00CA23B1">
            <w:r w:rsidRPr="00712A45">
              <w:rPr>
                <w:rFonts w:cs="Arial"/>
                <w:szCs w:val="20"/>
              </w:rPr>
              <w:t>Demonstrate understanding of the use of drama aspects within live performance.</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900011</w:t>
            </w:r>
          </w:p>
        </w:tc>
        <w:tc>
          <w:tcPr>
            <w:tcW w:w="673" w:type="dxa"/>
          </w:tcPr>
          <w:p w:rsidR="0040587C" w:rsidRPr="00860C1E" w:rsidRDefault="0040587C" w:rsidP="00CA23B1">
            <w:r>
              <w:t>A/S</w:t>
            </w:r>
          </w:p>
        </w:tc>
        <w:tc>
          <w:tcPr>
            <w:tcW w:w="2020" w:type="dxa"/>
          </w:tcPr>
          <w:p w:rsidR="0040587C" w:rsidRPr="00860C1E" w:rsidRDefault="0040587C" w:rsidP="00CA23B1">
            <w:pPr>
              <w:jc w:val="center"/>
            </w:pPr>
            <w:r w:rsidRPr="00860C1E">
              <w:t>External</w:t>
            </w:r>
          </w:p>
        </w:tc>
        <w:tc>
          <w:tcPr>
            <w:tcW w:w="851" w:type="dxa"/>
          </w:tcPr>
          <w:p w:rsidR="0040587C" w:rsidRPr="00860C1E" w:rsidRDefault="0040587C" w:rsidP="00CA23B1">
            <w:r>
              <w:t>4</w:t>
            </w:r>
          </w:p>
        </w:tc>
        <w:tc>
          <w:tcPr>
            <w:tcW w:w="1232" w:type="dxa"/>
          </w:tcPr>
          <w:p w:rsidR="0040587C" w:rsidRPr="00860C1E" w:rsidRDefault="0040587C" w:rsidP="00CA23B1"/>
        </w:tc>
      </w:tr>
    </w:tbl>
    <w:p w:rsidR="0040587C" w:rsidRDefault="0040587C" w:rsidP="0040587C">
      <w:pPr>
        <w:pStyle w:val="Heading1"/>
        <w:jc w:val="center"/>
        <w:rPr>
          <w:sz w:val="32"/>
          <w:szCs w:val="32"/>
        </w:rPr>
      </w:pPr>
    </w:p>
    <w:p w:rsidR="0040587C" w:rsidRPr="00DF0F82" w:rsidRDefault="0040587C" w:rsidP="0040587C">
      <w:pPr>
        <w:pStyle w:val="Heading1"/>
        <w:jc w:val="center"/>
        <w:rPr>
          <w:sz w:val="32"/>
          <w:szCs w:val="32"/>
        </w:rPr>
      </w:pPr>
      <w:r>
        <w:rPr>
          <w:sz w:val="32"/>
          <w:szCs w:val="32"/>
        </w:rPr>
        <w:t xml:space="preserve">Performing Arts: Dance  </w:t>
      </w:r>
    </w:p>
    <w:p w:rsidR="0040587C" w:rsidRDefault="0040587C" w:rsidP="0040587C"/>
    <w:p w:rsidR="0040587C" w:rsidRDefault="0040587C" w:rsidP="0040587C">
      <w:pPr>
        <w:pStyle w:val="Heading2"/>
      </w:pPr>
      <w:r>
        <w:t xml:space="preserve">Subject Path: Dance </w:t>
      </w:r>
    </w:p>
    <w:tbl>
      <w:tblPr>
        <w:tblStyle w:val="TableGrid"/>
        <w:tblW w:w="0" w:type="auto"/>
        <w:tblLook w:val="04A0" w:firstRow="1" w:lastRow="0" w:firstColumn="1" w:lastColumn="0" w:noHBand="0" w:noVBand="1"/>
      </w:tblPr>
      <w:tblGrid>
        <w:gridCol w:w="3560"/>
        <w:gridCol w:w="3561"/>
        <w:gridCol w:w="3561"/>
      </w:tblGrid>
      <w:tr w:rsidR="0040587C" w:rsidTr="00CA23B1">
        <w:trPr>
          <w:trHeight w:val="1057"/>
        </w:trPr>
        <w:tc>
          <w:tcPr>
            <w:tcW w:w="3560" w:type="dxa"/>
          </w:tcPr>
          <w:p w:rsidR="0040587C" w:rsidRDefault="0040587C" w:rsidP="00CA23B1">
            <w:pPr>
              <w:jc w:val="center"/>
            </w:pPr>
            <w:r>
              <w:t>Level 1</w:t>
            </w:r>
          </w:p>
          <w:p w:rsidR="0040587C" w:rsidRDefault="0040587C" w:rsidP="00CA23B1">
            <w:pPr>
              <w:jc w:val="center"/>
            </w:pPr>
          </w:p>
          <w:p w:rsidR="0040587C" w:rsidRDefault="0040587C" w:rsidP="00CA23B1">
            <w:pPr>
              <w:jc w:val="center"/>
            </w:pPr>
            <w:r>
              <w:t>Dance</w:t>
            </w:r>
          </w:p>
        </w:tc>
        <w:tc>
          <w:tcPr>
            <w:tcW w:w="3561" w:type="dxa"/>
          </w:tcPr>
          <w:p w:rsidR="0040587C" w:rsidRDefault="0040587C" w:rsidP="00CA23B1">
            <w:pPr>
              <w:jc w:val="center"/>
            </w:pPr>
            <w:r>
              <w:t>Level 2</w:t>
            </w:r>
          </w:p>
          <w:p w:rsidR="0040587C" w:rsidRDefault="0040587C" w:rsidP="00CA23B1">
            <w:pPr>
              <w:jc w:val="center"/>
            </w:pPr>
          </w:p>
          <w:p w:rsidR="0040587C" w:rsidRDefault="0040587C" w:rsidP="00CA23B1">
            <w:pPr>
              <w:jc w:val="center"/>
            </w:pPr>
            <w:r>
              <w:t xml:space="preserve">Dance </w:t>
            </w:r>
          </w:p>
        </w:tc>
        <w:tc>
          <w:tcPr>
            <w:tcW w:w="3561" w:type="dxa"/>
          </w:tcPr>
          <w:p w:rsidR="0040587C" w:rsidRDefault="0040587C" w:rsidP="00CA23B1">
            <w:pPr>
              <w:jc w:val="center"/>
            </w:pPr>
            <w:r>
              <w:t>Level 3</w:t>
            </w:r>
          </w:p>
          <w:p w:rsidR="0040587C" w:rsidRDefault="0040587C" w:rsidP="00CA23B1">
            <w:pPr>
              <w:jc w:val="center"/>
            </w:pPr>
          </w:p>
          <w:p w:rsidR="0040587C" w:rsidRDefault="0040587C" w:rsidP="00CA23B1">
            <w:pPr>
              <w:jc w:val="center"/>
            </w:pPr>
            <w:r>
              <w:t>Dance</w:t>
            </w:r>
          </w:p>
        </w:tc>
      </w:tr>
    </w:tbl>
    <w:p w:rsidR="0040587C" w:rsidRPr="000D6677" w:rsidRDefault="0040587C" w:rsidP="0040587C">
      <w:pPr>
        <w:pStyle w:val="Title"/>
        <w:spacing w:before="240"/>
        <w:rPr>
          <w:sz w:val="40"/>
          <w:szCs w:val="40"/>
        </w:rPr>
      </w:pPr>
      <w:r w:rsidRPr="000D6677">
        <w:rPr>
          <w:sz w:val="40"/>
          <w:szCs w:val="40"/>
        </w:rPr>
        <w:t xml:space="preserve">Subject: Level </w:t>
      </w:r>
      <w:r>
        <w:rPr>
          <w:sz w:val="40"/>
          <w:szCs w:val="40"/>
        </w:rPr>
        <w:t>1</w:t>
      </w:r>
      <w:r w:rsidRPr="000D6677">
        <w:rPr>
          <w:sz w:val="40"/>
          <w:szCs w:val="40"/>
        </w:rPr>
        <w:t xml:space="preserve"> </w:t>
      </w:r>
      <w:r>
        <w:rPr>
          <w:sz w:val="40"/>
          <w:szCs w:val="40"/>
        </w:rPr>
        <w:t>Dance</w:t>
      </w:r>
      <w:r w:rsidRPr="000D6677">
        <w:rPr>
          <w:sz w:val="40"/>
          <w:szCs w:val="40"/>
        </w:rPr>
        <w:t xml:space="preserve">  </w:t>
      </w:r>
    </w:p>
    <w:p w:rsidR="0040587C" w:rsidRDefault="0040587C" w:rsidP="0040587C">
      <w:pPr>
        <w:pStyle w:val="Heading1"/>
        <w:spacing w:before="240"/>
      </w:pPr>
      <w:r>
        <w:t xml:space="preserve">Purpose: </w:t>
      </w:r>
    </w:p>
    <w:p w:rsidR="0040587C" w:rsidRDefault="0040587C" w:rsidP="0040587C">
      <w:pPr>
        <w:pStyle w:val="NoSpacing"/>
        <w:rPr>
          <w:b/>
          <w:color w:val="000000" w:themeColor="text1"/>
        </w:rPr>
      </w:pPr>
      <w:r>
        <w:t>S</w:t>
      </w:r>
      <w:r w:rsidRPr="00AC5348">
        <w:t xml:space="preserve">tudents who take </w:t>
      </w:r>
      <w:r>
        <w:t>Dance</w:t>
      </w:r>
      <w:r w:rsidRPr="00AC5348">
        <w:t xml:space="preserve"> at level</w:t>
      </w:r>
      <w:r>
        <w:t xml:space="preserve"> 1 will learn the fundamentals of Dance creation and performance.  They will be given a variety of briefs to help generate movement</w:t>
      </w:r>
      <w:r w:rsidRPr="00AC5348">
        <w:t xml:space="preserve">; they will </w:t>
      </w:r>
      <w:r>
        <w:t>look at style and genre and analyse the work of choreographers to influence their own work and the knowledge required their external examination</w:t>
      </w:r>
      <w:r w:rsidRPr="00AC5348">
        <w:rPr>
          <w:b/>
          <w:color w:val="000000" w:themeColor="text1"/>
        </w:rPr>
        <w:t>.</w:t>
      </w:r>
    </w:p>
    <w:p w:rsidR="0040587C" w:rsidRPr="00E7122F" w:rsidRDefault="0040587C" w:rsidP="0040587C">
      <w:pPr>
        <w:pStyle w:val="Heading2"/>
        <w:rPr>
          <w:rFonts w:asciiTheme="minorHAnsi" w:hAnsiTheme="minorHAnsi"/>
          <w:b w:val="0"/>
          <w:color w:val="auto"/>
          <w:sz w:val="22"/>
          <w:szCs w:val="22"/>
          <w:lang w:eastAsia="en-NZ"/>
        </w:rPr>
      </w:pPr>
      <w:r w:rsidRPr="000D6677">
        <w:rPr>
          <w:color w:val="365F91" w:themeColor="accent1" w:themeShade="BF"/>
          <w:sz w:val="28"/>
          <w:szCs w:val="28"/>
        </w:rPr>
        <w:t>Vocational Pathway</w:t>
      </w:r>
      <w:r w:rsidRPr="00707552">
        <w:rPr>
          <w:bCs w:val="0"/>
        </w:rPr>
        <w:t xml:space="preserve">: </w:t>
      </w:r>
      <w:r>
        <w:rPr>
          <w:rFonts w:asciiTheme="minorHAnsi" w:hAnsiTheme="minorHAnsi"/>
          <w:b w:val="0"/>
          <w:color w:val="auto"/>
          <w:sz w:val="22"/>
          <w:szCs w:val="22"/>
          <w:lang w:val="en"/>
        </w:rPr>
        <w:t xml:space="preserve">Following the secondary school dance there are many outlets that support people who are passionate about movement and movement creation. Subsequently, vocational prospects in dance and dance performance are abundant, these include – dance performance for stage and screen, choreographing and composition, and aural design.  </w:t>
      </w:r>
    </w:p>
    <w:p w:rsidR="0040587C" w:rsidRDefault="0040587C" w:rsidP="0040587C">
      <w:pPr>
        <w:pStyle w:val="NoSpacing"/>
        <w:rPr>
          <w:color w:val="365F91" w:themeColor="accent1" w:themeShade="BF"/>
          <w:sz w:val="28"/>
          <w:szCs w:val="28"/>
        </w:rPr>
      </w:pPr>
    </w:p>
    <w:p w:rsidR="0040587C" w:rsidRDefault="0040587C" w:rsidP="0040587C">
      <w:pPr>
        <w:pStyle w:val="NoSpacing"/>
        <w:rPr>
          <w:rFonts w:ascii="Calibri" w:eastAsia="Times New Roman" w:hAnsi="Calibri" w:cs="Calibri"/>
          <w:b/>
          <w:bCs/>
          <w:sz w:val="24"/>
          <w:szCs w:val="24"/>
          <w:lang w:eastAsia="en-NZ"/>
        </w:rPr>
      </w:pPr>
      <w:proofErr w:type="gramStart"/>
      <w:r w:rsidRPr="00425107">
        <w:rPr>
          <w:rStyle w:val="Heading1Char"/>
        </w:rPr>
        <w:t>Recommended Entry:</w:t>
      </w:r>
      <w:r w:rsidRPr="00425107">
        <w:rPr>
          <w:sz w:val="28"/>
          <w:szCs w:val="24"/>
          <w:lang w:eastAsia="en-NZ"/>
        </w:rPr>
        <w:t xml:space="preserve">  </w:t>
      </w:r>
      <w:r w:rsidRPr="00425107">
        <w:rPr>
          <w:rFonts w:ascii="Calibri" w:eastAsia="Times New Roman" w:hAnsi="Calibri" w:cs="Calibri"/>
          <w:bCs/>
          <w:szCs w:val="24"/>
          <w:lang w:eastAsia="en-NZ"/>
        </w:rPr>
        <w:t>Satisfactory ac</w:t>
      </w:r>
      <w:r>
        <w:rPr>
          <w:rFonts w:ascii="Calibri" w:eastAsia="Times New Roman" w:hAnsi="Calibri" w:cs="Calibri"/>
          <w:bCs/>
          <w:szCs w:val="24"/>
          <w:lang w:eastAsia="en-NZ"/>
        </w:rPr>
        <w:t>hievement and participation in Year 10 Performing Arts</w:t>
      </w:r>
      <w:r w:rsidRPr="00425107">
        <w:rPr>
          <w:rFonts w:ascii="Calibri" w:eastAsia="Times New Roman" w:hAnsi="Calibri" w:cs="Calibri"/>
          <w:bCs/>
          <w:szCs w:val="24"/>
          <w:lang w:eastAsia="en-NZ"/>
        </w:rPr>
        <w:t>.</w:t>
      </w:r>
      <w:proofErr w:type="gramEnd"/>
    </w:p>
    <w:p w:rsidR="0040587C" w:rsidRPr="00AC5348" w:rsidRDefault="0040587C" w:rsidP="0040587C">
      <w:pPr>
        <w:pStyle w:val="NoSpacing"/>
        <w:spacing w:before="240" w:after="240"/>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The focus in</w:t>
      </w:r>
      <w:r w:rsidRPr="00AC5348">
        <w:t xml:space="preserve"> year 11 </w:t>
      </w:r>
      <w:r>
        <w:t xml:space="preserve">Dance </w:t>
      </w:r>
      <w:r w:rsidRPr="00AC5348">
        <w:t>is the generation of work for</w:t>
      </w:r>
      <w:r>
        <w:t xml:space="preserve"> internal assessments. The students will use a number of different briefs and stimuli to create movement sequences. They will then use their knowledge to analyse the work of a choreographer. </w:t>
      </w:r>
    </w:p>
    <w:p w:rsidR="0040587C" w:rsidRPr="00220347" w:rsidRDefault="0040587C" w:rsidP="0040587C">
      <w:pPr>
        <w:pStyle w:val="Heading1"/>
        <w:spacing w:before="240" w:after="120"/>
        <w:rPr>
          <w:rFonts w:ascii="Calibri" w:eastAsia="Times New Roman" w:hAnsi="Calibri" w:cs="Calibri"/>
          <w:b w:val="0"/>
          <w:bCs w:val="0"/>
          <w:color w:val="auto"/>
          <w:sz w:val="24"/>
          <w:szCs w:val="24"/>
          <w:lang w:eastAsia="en-NZ"/>
        </w:rPr>
      </w:pPr>
      <w:r>
        <w:t xml:space="preserve">Related Costs:  </w:t>
      </w:r>
      <w:r w:rsidRPr="00220347">
        <w:rPr>
          <w:b w:val="0"/>
        </w:rPr>
        <w:t xml:space="preserve"> </w:t>
      </w:r>
      <w:proofErr w:type="spellStart"/>
      <w:r>
        <w:rPr>
          <w:rFonts w:asciiTheme="minorHAnsi" w:hAnsiTheme="minorHAnsi"/>
          <w:b w:val="0"/>
          <w:color w:val="auto"/>
          <w:sz w:val="22"/>
          <w:szCs w:val="22"/>
        </w:rPr>
        <w:t>Nill</w:t>
      </w:r>
      <w:proofErr w:type="spellEnd"/>
    </w:p>
    <w:p w:rsidR="0040587C" w:rsidRDefault="0040587C" w:rsidP="0040587C">
      <w:pPr>
        <w:pStyle w:val="Heading1"/>
        <w:spacing w:before="24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40587C" w:rsidTr="00CA23B1">
        <w:trPr>
          <w:trHeight w:val="458"/>
        </w:trPr>
        <w:tc>
          <w:tcPr>
            <w:tcW w:w="4077" w:type="dxa"/>
          </w:tcPr>
          <w:p w:rsidR="0040587C" w:rsidRPr="00860C1E" w:rsidRDefault="0040587C" w:rsidP="00CA23B1">
            <w:r w:rsidRPr="00860C1E">
              <w:t>Standard Title</w:t>
            </w:r>
          </w:p>
        </w:tc>
        <w:tc>
          <w:tcPr>
            <w:tcW w:w="709" w:type="dxa"/>
          </w:tcPr>
          <w:p w:rsidR="0040587C" w:rsidRPr="00860C1E" w:rsidRDefault="0040587C" w:rsidP="00CA23B1">
            <w:r w:rsidRPr="00860C1E">
              <w:t>Level</w:t>
            </w:r>
          </w:p>
        </w:tc>
        <w:tc>
          <w:tcPr>
            <w:tcW w:w="1134" w:type="dxa"/>
          </w:tcPr>
          <w:p w:rsidR="0040587C" w:rsidRPr="00860C1E" w:rsidRDefault="0040587C" w:rsidP="00CA23B1">
            <w:r w:rsidRPr="00860C1E">
              <w:t>Number</w:t>
            </w:r>
          </w:p>
        </w:tc>
        <w:tc>
          <w:tcPr>
            <w:tcW w:w="673" w:type="dxa"/>
          </w:tcPr>
          <w:p w:rsidR="0040587C" w:rsidRPr="00860C1E" w:rsidRDefault="0040587C" w:rsidP="00CA23B1">
            <w:r w:rsidRPr="00860C1E">
              <w:t>Type</w:t>
            </w:r>
          </w:p>
        </w:tc>
        <w:tc>
          <w:tcPr>
            <w:tcW w:w="2020" w:type="dxa"/>
          </w:tcPr>
          <w:p w:rsidR="0040587C" w:rsidRPr="00860C1E" w:rsidRDefault="0040587C" w:rsidP="00CA23B1">
            <w:r w:rsidRPr="00860C1E">
              <w:t>Internal/External</w:t>
            </w:r>
          </w:p>
        </w:tc>
        <w:tc>
          <w:tcPr>
            <w:tcW w:w="851" w:type="dxa"/>
          </w:tcPr>
          <w:p w:rsidR="0040587C" w:rsidRPr="00860C1E" w:rsidRDefault="0040587C" w:rsidP="00CA23B1">
            <w:r w:rsidRPr="00860C1E">
              <w:t>Credits</w:t>
            </w:r>
          </w:p>
        </w:tc>
        <w:tc>
          <w:tcPr>
            <w:tcW w:w="1232" w:type="dxa"/>
          </w:tcPr>
          <w:p w:rsidR="0040587C" w:rsidRPr="00860C1E" w:rsidRDefault="0040587C" w:rsidP="00CA23B1">
            <w:r w:rsidRPr="00860C1E">
              <w:t>Numeracy</w:t>
            </w:r>
          </w:p>
          <w:p w:rsidR="0040587C" w:rsidRPr="00860C1E" w:rsidRDefault="0040587C" w:rsidP="00CA23B1">
            <w:r w:rsidRPr="00860C1E">
              <w:t>Literacy</w:t>
            </w:r>
          </w:p>
        </w:tc>
      </w:tr>
      <w:tr w:rsidR="0040587C" w:rsidTr="00CA23B1">
        <w:trPr>
          <w:trHeight w:val="485"/>
        </w:trPr>
        <w:tc>
          <w:tcPr>
            <w:tcW w:w="4077" w:type="dxa"/>
          </w:tcPr>
          <w:p w:rsidR="0040587C" w:rsidRPr="00860C1E" w:rsidRDefault="0040587C" w:rsidP="00CA23B1">
            <w:pPr>
              <w:keepNext/>
              <w:keepLines/>
            </w:pPr>
            <w:r>
              <w:rPr>
                <w:rFonts w:cs="Arial"/>
              </w:rPr>
              <w:t>Compose dance sequences for given briefs.</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90858</w:t>
            </w:r>
          </w:p>
        </w:tc>
        <w:tc>
          <w:tcPr>
            <w:tcW w:w="673" w:type="dxa"/>
          </w:tcPr>
          <w:p w:rsidR="0040587C" w:rsidRPr="00860C1E" w:rsidRDefault="0040587C" w:rsidP="00CA23B1">
            <w:r w:rsidRPr="00860C1E">
              <w:t>A/S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t>6</w:t>
            </w:r>
          </w:p>
        </w:tc>
        <w:tc>
          <w:tcPr>
            <w:tcW w:w="1232" w:type="dxa"/>
          </w:tcPr>
          <w:p w:rsidR="0040587C" w:rsidRPr="00860C1E" w:rsidRDefault="0040587C" w:rsidP="00CA23B1"/>
        </w:tc>
      </w:tr>
      <w:tr w:rsidR="0040587C" w:rsidTr="00CA23B1">
        <w:trPr>
          <w:trHeight w:val="458"/>
        </w:trPr>
        <w:tc>
          <w:tcPr>
            <w:tcW w:w="4077" w:type="dxa"/>
          </w:tcPr>
          <w:p w:rsidR="0040587C" w:rsidRPr="00860C1E" w:rsidRDefault="0040587C" w:rsidP="00CA23B1">
            <w:r>
              <w:rPr>
                <w:rFonts w:cs="Arial"/>
                <w:color w:val="000000"/>
              </w:rPr>
              <w:t>Perform dance sequences.</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90002</w:t>
            </w:r>
          </w:p>
        </w:tc>
        <w:tc>
          <w:tcPr>
            <w:tcW w:w="673" w:type="dxa"/>
          </w:tcPr>
          <w:p w:rsidR="0040587C" w:rsidRPr="00860C1E" w:rsidRDefault="0040587C" w:rsidP="00CA23B1">
            <w:r w:rsidRPr="00860C1E">
              <w:t>A/S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t>6</w:t>
            </w:r>
          </w:p>
        </w:tc>
        <w:tc>
          <w:tcPr>
            <w:tcW w:w="1232" w:type="dxa"/>
          </w:tcPr>
          <w:p w:rsidR="0040587C" w:rsidRPr="00860C1E" w:rsidRDefault="0040587C" w:rsidP="00CA23B1"/>
        </w:tc>
      </w:tr>
      <w:tr w:rsidR="0040587C" w:rsidTr="00CA23B1">
        <w:trPr>
          <w:trHeight w:val="884"/>
        </w:trPr>
        <w:tc>
          <w:tcPr>
            <w:tcW w:w="4077" w:type="dxa"/>
          </w:tcPr>
          <w:p w:rsidR="0040587C" w:rsidRPr="00860C1E" w:rsidRDefault="0040587C" w:rsidP="00CA23B1">
            <w:r>
              <w:rPr>
                <w:rFonts w:cs="Arial"/>
              </w:rPr>
              <w:t>Demonstrate ensemble skills in a dance.</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90859</w:t>
            </w:r>
          </w:p>
        </w:tc>
        <w:tc>
          <w:tcPr>
            <w:tcW w:w="673" w:type="dxa"/>
          </w:tcPr>
          <w:p w:rsidR="0040587C" w:rsidRPr="00860C1E" w:rsidRDefault="0040587C" w:rsidP="00CA23B1">
            <w:r w:rsidRPr="00860C1E">
              <w:t>A/S</w:t>
            </w:r>
          </w:p>
        </w:tc>
        <w:tc>
          <w:tcPr>
            <w:tcW w:w="2020" w:type="dxa"/>
          </w:tcPr>
          <w:p w:rsidR="0040587C" w:rsidRPr="00860C1E" w:rsidRDefault="0040587C" w:rsidP="00CA23B1">
            <w:pPr>
              <w:jc w:val="center"/>
            </w:pPr>
            <w:r w:rsidRPr="00860C1E">
              <w:t>Internal</w:t>
            </w:r>
          </w:p>
        </w:tc>
        <w:tc>
          <w:tcPr>
            <w:tcW w:w="851" w:type="dxa"/>
          </w:tcPr>
          <w:p w:rsidR="0040587C" w:rsidRPr="00860C1E" w:rsidRDefault="0040587C" w:rsidP="00CA23B1">
            <w:r w:rsidRPr="00860C1E">
              <w:t>4</w:t>
            </w:r>
          </w:p>
        </w:tc>
        <w:tc>
          <w:tcPr>
            <w:tcW w:w="1232" w:type="dxa"/>
          </w:tcPr>
          <w:p w:rsidR="0040587C" w:rsidRPr="00860C1E" w:rsidRDefault="0040587C" w:rsidP="00CA23B1"/>
        </w:tc>
      </w:tr>
      <w:tr w:rsidR="0040587C" w:rsidTr="00CA23B1">
        <w:trPr>
          <w:trHeight w:val="1026"/>
        </w:trPr>
        <w:tc>
          <w:tcPr>
            <w:tcW w:w="4077" w:type="dxa"/>
          </w:tcPr>
          <w:p w:rsidR="0040587C" w:rsidRPr="00860C1E" w:rsidRDefault="0040587C" w:rsidP="00CA23B1">
            <w:r>
              <w:rPr>
                <w:rFonts w:cs="Arial"/>
              </w:rPr>
              <w:t xml:space="preserve">Demonstrate understanding of a dance performance.  </w:t>
            </w:r>
          </w:p>
        </w:tc>
        <w:tc>
          <w:tcPr>
            <w:tcW w:w="709" w:type="dxa"/>
          </w:tcPr>
          <w:p w:rsidR="0040587C" w:rsidRPr="00860C1E" w:rsidRDefault="0040587C" w:rsidP="00CA23B1">
            <w:pPr>
              <w:jc w:val="center"/>
            </w:pPr>
            <w:r w:rsidRPr="00860C1E">
              <w:t>1</w:t>
            </w:r>
          </w:p>
        </w:tc>
        <w:tc>
          <w:tcPr>
            <w:tcW w:w="1134" w:type="dxa"/>
          </w:tcPr>
          <w:p w:rsidR="0040587C" w:rsidRPr="00860C1E" w:rsidRDefault="0040587C" w:rsidP="00CA23B1">
            <w:r>
              <w:rPr>
                <w:rFonts w:cs="Arial"/>
              </w:rPr>
              <w:t>90005</w:t>
            </w:r>
          </w:p>
        </w:tc>
        <w:tc>
          <w:tcPr>
            <w:tcW w:w="673" w:type="dxa"/>
          </w:tcPr>
          <w:p w:rsidR="0040587C" w:rsidRPr="00860C1E" w:rsidRDefault="0040587C" w:rsidP="00CA23B1">
            <w:r w:rsidRPr="00860C1E">
              <w:t>A</w:t>
            </w:r>
            <w:r>
              <w:t>/</w:t>
            </w:r>
            <w:r w:rsidRPr="00860C1E">
              <w:t>S</w:t>
            </w:r>
          </w:p>
        </w:tc>
        <w:tc>
          <w:tcPr>
            <w:tcW w:w="2020" w:type="dxa"/>
          </w:tcPr>
          <w:p w:rsidR="0040587C" w:rsidRPr="00860C1E" w:rsidRDefault="0040587C" w:rsidP="00CA23B1">
            <w:pPr>
              <w:jc w:val="center"/>
            </w:pPr>
            <w:r>
              <w:t>External</w:t>
            </w:r>
          </w:p>
        </w:tc>
        <w:tc>
          <w:tcPr>
            <w:tcW w:w="851" w:type="dxa"/>
          </w:tcPr>
          <w:p w:rsidR="0040587C" w:rsidRPr="00860C1E" w:rsidRDefault="0040587C" w:rsidP="00CA23B1">
            <w:r w:rsidRPr="00860C1E">
              <w:t>4</w:t>
            </w:r>
          </w:p>
        </w:tc>
        <w:tc>
          <w:tcPr>
            <w:tcW w:w="1232" w:type="dxa"/>
          </w:tcPr>
          <w:p w:rsidR="0040587C" w:rsidRPr="00860C1E" w:rsidRDefault="0040587C" w:rsidP="00CA23B1"/>
        </w:tc>
      </w:tr>
    </w:tbl>
    <w:p w:rsidR="0040587C" w:rsidRDefault="0040587C" w:rsidP="0040587C">
      <w:pPr>
        <w:keepNext/>
        <w:keepLines/>
        <w:spacing w:before="480" w:after="0"/>
        <w:outlineLvl w:val="0"/>
        <w:rPr>
          <w:rFonts w:asciiTheme="majorHAnsi" w:eastAsiaTheme="majorEastAsia" w:hAnsiTheme="majorHAnsi" w:cstheme="majorBidi"/>
          <w:b/>
          <w:bCs/>
          <w:color w:val="365F91" w:themeColor="accent1" w:themeShade="BF"/>
          <w:sz w:val="32"/>
          <w:szCs w:val="32"/>
        </w:rPr>
      </w:pPr>
    </w:p>
    <w:p w:rsidR="00842C2E" w:rsidRPr="005308EC" w:rsidRDefault="00842C2E" w:rsidP="00842C2E">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r w:rsidRPr="005308EC">
        <w:rPr>
          <w:rFonts w:asciiTheme="majorHAnsi" w:eastAsiaTheme="majorEastAsia" w:hAnsiTheme="majorHAnsi" w:cstheme="majorBidi"/>
          <w:b/>
          <w:bCs/>
          <w:color w:val="365F91" w:themeColor="accent1" w:themeShade="BF"/>
          <w:sz w:val="32"/>
          <w:szCs w:val="32"/>
        </w:rPr>
        <w:t>Commerce</w:t>
      </w:r>
    </w:p>
    <w:p w:rsidR="00842C2E" w:rsidRPr="005308EC" w:rsidRDefault="00842C2E" w:rsidP="00842C2E">
      <w:pPr>
        <w:keepNext/>
        <w:keepLines/>
        <w:spacing w:before="200" w:after="0"/>
        <w:outlineLvl w:val="1"/>
        <w:rPr>
          <w:rFonts w:asciiTheme="majorHAnsi" w:eastAsiaTheme="majorEastAsia" w:hAnsiTheme="majorHAnsi" w:cstheme="majorBidi"/>
          <w:b/>
          <w:bCs/>
          <w:color w:val="4F81BD" w:themeColor="accent1"/>
          <w:sz w:val="26"/>
          <w:szCs w:val="26"/>
        </w:rPr>
      </w:pPr>
      <w:r w:rsidRPr="005308EC">
        <w:rPr>
          <w:rFonts w:asciiTheme="majorHAnsi" w:eastAsiaTheme="majorEastAsia" w:hAnsiTheme="majorHAnsi" w:cstheme="majorBidi"/>
          <w:b/>
          <w:bCs/>
          <w:color w:val="4F81BD" w:themeColor="accent1"/>
          <w:sz w:val="26"/>
          <w:szCs w:val="26"/>
        </w:rPr>
        <w:t>Subject Path: Accounting</w:t>
      </w:r>
    </w:p>
    <w:tbl>
      <w:tblPr>
        <w:tblStyle w:val="TableGrid"/>
        <w:tblW w:w="0" w:type="auto"/>
        <w:tblLook w:val="04A0" w:firstRow="1" w:lastRow="0" w:firstColumn="1" w:lastColumn="0" w:noHBand="0" w:noVBand="1"/>
      </w:tblPr>
      <w:tblGrid>
        <w:gridCol w:w="3560"/>
        <w:gridCol w:w="3561"/>
        <w:gridCol w:w="3561"/>
      </w:tblGrid>
      <w:tr w:rsidR="00842C2E" w:rsidRPr="005308EC" w:rsidTr="007B5443">
        <w:trPr>
          <w:trHeight w:val="1057"/>
        </w:trPr>
        <w:tc>
          <w:tcPr>
            <w:tcW w:w="3560" w:type="dxa"/>
          </w:tcPr>
          <w:p w:rsidR="00842C2E" w:rsidRPr="005308EC" w:rsidRDefault="00842C2E" w:rsidP="007B5443">
            <w:pPr>
              <w:jc w:val="center"/>
            </w:pPr>
            <w:r w:rsidRPr="005308EC">
              <w:t>Level 1</w:t>
            </w:r>
          </w:p>
          <w:p w:rsidR="00842C2E" w:rsidRPr="005308EC" w:rsidRDefault="00842C2E" w:rsidP="007B5443">
            <w:pPr>
              <w:jc w:val="center"/>
            </w:pPr>
          </w:p>
          <w:p w:rsidR="00842C2E" w:rsidRPr="005308EC" w:rsidRDefault="00842C2E" w:rsidP="007B5443">
            <w:pPr>
              <w:jc w:val="center"/>
            </w:pPr>
            <w:r w:rsidRPr="005308EC">
              <w:t>Accounting</w:t>
            </w:r>
          </w:p>
        </w:tc>
        <w:tc>
          <w:tcPr>
            <w:tcW w:w="3561" w:type="dxa"/>
          </w:tcPr>
          <w:p w:rsidR="00842C2E" w:rsidRPr="005308EC" w:rsidRDefault="00842C2E" w:rsidP="007B5443">
            <w:pPr>
              <w:jc w:val="center"/>
            </w:pPr>
            <w:r w:rsidRPr="005308EC">
              <w:t>Level 2</w:t>
            </w:r>
          </w:p>
          <w:p w:rsidR="00842C2E" w:rsidRPr="005308EC" w:rsidRDefault="00842C2E" w:rsidP="007B5443">
            <w:pPr>
              <w:jc w:val="center"/>
            </w:pPr>
          </w:p>
          <w:p w:rsidR="00842C2E" w:rsidRPr="005308EC" w:rsidRDefault="00842C2E" w:rsidP="007B5443">
            <w:pPr>
              <w:jc w:val="center"/>
            </w:pPr>
            <w:r w:rsidRPr="005308EC">
              <w:t>Accounting</w:t>
            </w:r>
          </w:p>
        </w:tc>
        <w:tc>
          <w:tcPr>
            <w:tcW w:w="3561" w:type="dxa"/>
          </w:tcPr>
          <w:p w:rsidR="002E2A74" w:rsidRDefault="002E2A74" w:rsidP="002E2A74">
            <w:pPr>
              <w:jc w:val="center"/>
            </w:pPr>
            <w:r>
              <w:t>Level 3</w:t>
            </w:r>
          </w:p>
          <w:p w:rsidR="002E2A74" w:rsidRDefault="002E2A74" w:rsidP="002E2A74">
            <w:pPr>
              <w:jc w:val="center"/>
            </w:pPr>
          </w:p>
          <w:p w:rsidR="00842C2E" w:rsidRPr="005308EC" w:rsidRDefault="002E2A74" w:rsidP="002E2A74">
            <w:pPr>
              <w:jc w:val="center"/>
            </w:pPr>
            <w:r>
              <w:t>Accounting</w:t>
            </w:r>
          </w:p>
        </w:tc>
      </w:tr>
    </w:tbl>
    <w:p w:rsidR="00842C2E" w:rsidRPr="005308EC" w:rsidRDefault="00842C2E" w:rsidP="00842C2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5308EC">
        <w:rPr>
          <w:rFonts w:asciiTheme="majorHAnsi" w:eastAsiaTheme="majorEastAsia" w:hAnsiTheme="majorHAnsi" w:cstheme="majorBidi"/>
          <w:color w:val="17365D" w:themeColor="text2" w:themeShade="BF"/>
          <w:spacing w:val="5"/>
          <w:kern w:val="28"/>
          <w:sz w:val="40"/>
          <w:szCs w:val="40"/>
        </w:rPr>
        <w:t>Subject: Level One Accounting</w:t>
      </w:r>
    </w:p>
    <w:p w:rsidR="00842C2E" w:rsidRDefault="00842C2E" w:rsidP="006F3D77">
      <w:pPr>
        <w:pStyle w:val="NoSpacing"/>
      </w:pPr>
      <w:r w:rsidRPr="005308EC">
        <w:rPr>
          <w:rFonts w:asciiTheme="majorHAnsi" w:eastAsiaTheme="majorEastAsia" w:hAnsiTheme="majorHAnsi" w:cstheme="majorBidi"/>
          <w:b/>
          <w:bCs/>
          <w:color w:val="365F91" w:themeColor="accent1" w:themeShade="BF"/>
          <w:sz w:val="28"/>
          <w:szCs w:val="28"/>
        </w:rPr>
        <w:t>Purpose:</w:t>
      </w:r>
      <w:r w:rsidRPr="005308EC">
        <w:t xml:space="preserve">  Manage the financial affairs of individuals, </w:t>
      </w:r>
      <w:proofErr w:type="spellStart"/>
      <w:r w:rsidRPr="005308EC">
        <w:t>whānau</w:t>
      </w:r>
      <w:proofErr w:type="spellEnd"/>
      <w:r w:rsidRPr="005308EC">
        <w:t xml:space="preserve">, and local small entities, while acting with integrity. Make use of appropriate communication tools and skills to process, report, and interpret financial information for individuals, </w:t>
      </w:r>
      <w:proofErr w:type="spellStart"/>
      <w:r w:rsidRPr="005308EC">
        <w:t>whānau</w:t>
      </w:r>
      <w:proofErr w:type="spellEnd"/>
      <w:r w:rsidRPr="005308EC">
        <w:t>, and local small entities.</w:t>
      </w:r>
    </w:p>
    <w:p w:rsidR="006F3D77" w:rsidRPr="005308EC" w:rsidRDefault="006F3D77" w:rsidP="006F3D77">
      <w:pPr>
        <w:pStyle w:val="NoSpacing"/>
      </w:pPr>
    </w:p>
    <w:p w:rsidR="00842C2E" w:rsidRDefault="00842C2E" w:rsidP="006F3D77">
      <w:pPr>
        <w:pStyle w:val="NoSpacing"/>
      </w:pPr>
      <w:r w:rsidRPr="005308EC">
        <w:rPr>
          <w:rFonts w:asciiTheme="majorHAnsi" w:hAnsiTheme="majorHAnsi"/>
          <w:b/>
          <w:color w:val="365F91" w:themeColor="accent1" w:themeShade="BF"/>
          <w:sz w:val="28"/>
          <w:szCs w:val="28"/>
        </w:rPr>
        <w:t>Vocational Pathway</w:t>
      </w:r>
      <w:r w:rsidRPr="005308EC">
        <w:rPr>
          <w:rFonts w:asciiTheme="majorHAnsi" w:hAnsiTheme="majorHAnsi"/>
          <w:color w:val="4F81BD" w:themeColor="accent1"/>
          <w:sz w:val="26"/>
          <w:szCs w:val="26"/>
        </w:rPr>
        <w:t>:</w:t>
      </w:r>
      <w:r w:rsidRPr="005308EC">
        <w:rPr>
          <w:rFonts w:asciiTheme="majorHAnsi" w:hAnsiTheme="majorHAnsi"/>
          <w:b/>
          <w:color w:val="365F91" w:themeColor="accent1" w:themeShade="BF"/>
          <w:sz w:val="28"/>
          <w:szCs w:val="28"/>
        </w:rPr>
        <w:t xml:space="preserve"> </w:t>
      </w:r>
      <w:r w:rsidR="006F3D77">
        <w:t>M</w:t>
      </w:r>
      <w:r w:rsidRPr="005308EC">
        <w:t>anufacturing and technology, service industries, social and community service, creative industry.</w:t>
      </w:r>
    </w:p>
    <w:p w:rsidR="006F3D77" w:rsidRPr="005308EC" w:rsidRDefault="006F3D77" w:rsidP="006F3D77">
      <w:pPr>
        <w:pStyle w:val="NoSpacing"/>
        <w:rPr>
          <w:lang w:eastAsia="en-NZ"/>
        </w:rPr>
      </w:pPr>
    </w:p>
    <w:p w:rsidR="00842C2E" w:rsidRPr="006F3D77" w:rsidRDefault="00842C2E" w:rsidP="006F3D77">
      <w:pPr>
        <w:pStyle w:val="NoSpacing"/>
        <w:rPr>
          <w:lang w:eastAsia="en-NZ"/>
        </w:rPr>
      </w:pPr>
      <w:proofErr w:type="gramStart"/>
      <w:r w:rsidRPr="005308EC">
        <w:rPr>
          <w:rFonts w:asciiTheme="majorHAnsi" w:eastAsiaTheme="majorEastAsia" w:hAnsiTheme="majorHAnsi" w:cstheme="majorBidi"/>
          <w:b/>
          <w:bCs/>
          <w:color w:val="365F91" w:themeColor="accent1" w:themeShade="BF"/>
          <w:sz w:val="28"/>
          <w:szCs w:val="28"/>
        </w:rPr>
        <w:t>Recommended Entry</w:t>
      </w:r>
      <w:r w:rsidRPr="005308EC">
        <w:rPr>
          <w:rFonts w:asciiTheme="majorHAnsi" w:eastAsiaTheme="majorEastAsia" w:hAnsiTheme="majorHAnsi" w:cstheme="majorBidi"/>
          <w:color w:val="4F81BD" w:themeColor="accent1"/>
        </w:rPr>
        <w:t>:</w:t>
      </w:r>
      <w:r w:rsidR="006F3D77">
        <w:rPr>
          <w:rFonts w:asciiTheme="majorHAnsi" w:eastAsiaTheme="majorEastAsia" w:hAnsiTheme="majorHAnsi" w:cstheme="majorBidi"/>
          <w:b/>
          <w:bCs/>
          <w:color w:val="4F81BD" w:themeColor="accent1"/>
          <w:lang w:eastAsia="en-NZ"/>
        </w:rPr>
        <w:t xml:space="preserve"> </w:t>
      </w:r>
      <w:r w:rsidR="00430387">
        <w:rPr>
          <w:rFonts w:asciiTheme="majorHAnsi" w:eastAsiaTheme="majorEastAsia" w:hAnsiTheme="majorHAnsi" w:cstheme="majorBidi"/>
          <w:b/>
          <w:bCs/>
          <w:color w:val="4F81BD" w:themeColor="accent1"/>
          <w:lang w:eastAsia="en-NZ"/>
        </w:rPr>
        <w:t xml:space="preserve"> </w:t>
      </w:r>
      <w:r w:rsidR="006F3D77" w:rsidRPr="006F3D77">
        <w:rPr>
          <w:rFonts w:asciiTheme="majorHAnsi" w:eastAsiaTheme="majorEastAsia" w:hAnsiTheme="majorHAnsi" w:cstheme="majorBidi"/>
          <w:bCs/>
          <w:lang w:eastAsia="en-NZ"/>
        </w:rPr>
        <w:t>S</w:t>
      </w:r>
      <w:r w:rsidRPr="006F3D77">
        <w:rPr>
          <w:lang w:eastAsia="en-NZ"/>
        </w:rPr>
        <w:t>atisfactory achievement in Years 9 and 10 English.</w:t>
      </w:r>
      <w:proofErr w:type="gramEnd"/>
      <w:r w:rsidRPr="006F3D77">
        <w:rPr>
          <w:lang w:eastAsia="en-NZ"/>
        </w:rPr>
        <w:t xml:space="preserve"> Year 9 and 10 Business Studies is an advantage.</w:t>
      </w:r>
    </w:p>
    <w:p w:rsidR="00842C2E" w:rsidRPr="005308EC" w:rsidRDefault="00842C2E" w:rsidP="00842C2E">
      <w:pPr>
        <w:rPr>
          <w:lang w:eastAsia="en-NZ"/>
        </w:rPr>
      </w:pPr>
    </w:p>
    <w:p w:rsidR="00842C2E" w:rsidRPr="006F3D77" w:rsidRDefault="00842C2E" w:rsidP="00842C2E">
      <w:pPr>
        <w:keepNext/>
        <w:keepLines/>
        <w:spacing w:before="200" w:after="0"/>
        <w:outlineLvl w:val="2"/>
        <w:rPr>
          <w:rFonts w:ascii="Calibri" w:eastAsiaTheme="majorEastAsia" w:hAnsi="Calibri" w:cs="Arial"/>
          <w:bCs/>
        </w:rPr>
      </w:pPr>
      <w:r w:rsidRPr="005308EC">
        <w:rPr>
          <w:rFonts w:asciiTheme="majorHAnsi" w:eastAsiaTheme="majorEastAsia" w:hAnsiTheme="majorHAnsi" w:cstheme="majorBidi"/>
          <w:b/>
          <w:bCs/>
          <w:color w:val="365F91" w:themeColor="accent1" w:themeShade="BF"/>
          <w:sz w:val="28"/>
          <w:szCs w:val="28"/>
        </w:rPr>
        <w:t>Course Outline</w:t>
      </w:r>
      <w:r w:rsidRPr="005308EC">
        <w:rPr>
          <w:rFonts w:asciiTheme="majorHAnsi" w:eastAsiaTheme="majorEastAsia" w:hAnsiTheme="majorHAnsi" w:cstheme="majorBidi"/>
          <w:color w:val="365F91" w:themeColor="accent1" w:themeShade="BF"/>
          <w:sz w:val="28"/>
          <w:szCs w:val="28"/>
        </w:rPr>
        <w:t>:</w:t>
      </w:r>
      <w:r w:rsidRPr="005308EC">
        <w:rPr>
          <w:rFonts w:ascii="Calibri" w:eastAsiaTheme="majorEastAsia" w:hAnsi="Calibri" w:cs="Calibri"/>
          <w:b/>
          <w:bCs/>
          <w:color w:val="4F81BD" w:themeColor="accent1"/>
        </w:rPr>
        <w:t xml:space="preserve"> </w:t>
      </w:r>
      <w:r w:rsidRPr="006F3D77">
        <w:rPr>
          <w:rFonts w:ascii="Calibri" w:eastAsiaTheme="majorEastAsia" w:hAnsi="Calibri" w:cs="Calibri"/>
          <w:bCs/>
        </w:rPr>
        <w:t>Accounting offers three internal and two external standards over the course of the year.  An additional internal is on offer for those students who want to gain some more credits.</w:t>
      </w:r>
      <w:r w:rsidRPr="006F3D77">
        <w:rPr>
          <w:rFonts w:ascii="Calibri" w:eastAsiaTheme="majorEastAsia" w:hAnsi="Calibri" w:cs="Times New Roman"/>
          <w:bCs/>
        </w:rPr>
        <w:t xml:space="preserve"> Prepare and maintain financial records. </w:t>
      </w:r>
      <w:r w:rsidRPr="006F3D77">
        <w:rPr>
          <w:rFonts w:ascii="Calibri" w:eastAsiaTheme="majorEastAsia" w:hAnsi="Calibri" w:cs="Arial"/>
          <w:bCs/>
        </w:rPr>
        <w:t xml:space="preserve">These could include the management of Investment options, maintaining a household or small business budget and a basic understanding of the New Zealand tax system. </w:t>
      </w:r>
      <w:r w:rsidRPr="006F3D77">
        <w:rPr>
          <w:rFonts w:ascii="Calibri" w:eastAsiaTheme="majorEastAsia" w:hAnsi="Calibri" w:cs="Times New Roman"/>
          <w:bCs/>
        </w:rPr>
        <w:t>Manage financial affairs</w:t>
      </w:r>
      <w:r w:rsidRPr="006F3D77">
        <w:rPr>
          <w:rFonts w:ascii="Calibri" w:eastAsiaTheme="majorEastAsia" w:hAnsi="Calibri" w:cs="Arial"/>
          <w:bCs/>
        </w:rPr>
        <w:t xml:space="preserve"> example preparing financial statements. </w:t>
      </w:r>
      <w:r w:rsidRPr="006F3D77">
        <w:rPr>
          <w:rFonts w:ascii="Calibri" w:eastAsiaTheme="majorEastAsia" w:hAnsi="Calibri" w:cs="Times New Roman"/>
          <w:bCs/>
        </w:rPr>
        <w:t xml:space="preserve">Act with </w:t>
      </w:r>
      <w:proofErr w:type="gramStart"/>
      <w:r w:rsidRPr="006F3D77">
        <w:rPr>
          <w:rFonts w:ascii="Calibri" w:eastAsiaTheme="majorEastAsia" w:hAnsi="Calibri" w:cs="Times New Roman"/>
          <w:bCs/>
        </w:rPr>
        <w:t xml:space="preserve">integrity </w:t>
      </w:r>
      <w:r w:rsidRPr="006F3D77">
        <w:rPr>
          <w:rFonts w:ascii="Calibri" w:eastAsiaTheme="majorEastAsia" w:hAnsi="Calibri" w:cs="Arial"/>
          <w:bCs/>
        </w:rPr>
        <w:t xml:space="preserve"> involves</w:t>
      </w:r>
      <w:proofErr w:type="gramEnd"/>
      <w:r w:rsidRPr="006F3D77">
        <w:rPr>
          <w:rFonts w:ascii="Calibri" w:eastAsiaTheme="majorEastAsia" w:hAnsi="Calibri" w:cs="Arial"/>
          <w:bCs/>
        </w:rPr>
        <w:t xml:space="preserve"> being honest, responsible and accountable. It requires individuals to act ethically at all times. Students will learn to justify and take responsibility for actions and decisions, obey the law and keep accurate and confidential records. Contribute to the wider community</w:t>
      </w:r>
    </w:p>
    <w:p w:rsidR="00842C2E" w:rsidRDefault="00842C2E" w:rsidP="00842C2E">
      <w:pPr>
        <w:keepNext/>
        <w:keepLines/>
        <w:spacing w:before="200" w:after="0"/>
        <w:outlineLvl w:val="2"/>
        <w:rPr>
          <w:rFonts w:ascii="Calibri" w:eastAsia="Times New Roman" w:hAnsi="Calibri" w:cs="Calibri"/>
          <w:sz w:val="24"/>
          <w:szCs w:val="24"/>
          <w:lang w:eastAsia="en-NZ"/>
        </w:rPr>
      </w:pPr>
      <w:r w:rsidRPr="000C59DE">
        <w:rPr>
          <w:rStyle w:val="Heading1Char"/>
        </w:rPr>
        <w:t>Related Costs:</w:t>
      </w:r>
      <w:r w:rsidRPr="005308EC">
        <w:rPr>
          <w:rFonts w:asciiTheme="majorHAnsi" w:eastAsiaTheme="majorEastAsia" w:hAnsiTheme="majorHAnsi" w:cstheme="majorBidi"/>
          <w:b/>
          <w:bCs/>
          <w:color w:val="4F81BD" w:themeColor="accent1"/>
        </w:rPr>
        <w:t xml:space="preserve">   </w:t>
      </w:r>
      <w:r w:rsidR="00DB080B">
        <w:rPr>
          <w:rFonts w:ascii="Calibri" w:eastAsia="Times New Roman" w:hAnsi="Calibri" w:cs="Calibri"/>
          <w:sz w:val="24"/>
          <w:szCs w:val="24"/>
          <w:lang w:eastAsia="en-NZ"/>
        </w:rPr>
        <w:t>nil</w:t>
      </w:r>
    </w:p>
    <w:p w:rsidR="00842C2E" w:rsidRPr="005308EC" w:rsidRDefault="00842C2E" w:rsidP="00842C2E">
      <w:pPr>
        <w:keepNext/>
        <w:keepLines/>
        <w:spacing w:before="200" w:after="0"/>
        <w:outlineLvl w:val="2"/>
        <w:rPr>
          <w:rFonts w:ascii="Calibri" w:eastAsia="Times New Roman" w:hAnsi="Calibri" w:cs="Calibri"/>
          <w:sz w:val="24"/>
          <w:szCs w:val="24"/>
          <w:lang w:eastAsia="en-NZ"/>
        </w:rPr>
      </w:pPr>
      <w:r w:rsidRPr="005308EC">
        <w:rPr>
          <w:rFonts w:asciiTheme="majorHAnsi" w:eastAsiaTheme="majorEastAsia" w:hAnsiTheme="majorHAnsi" w:cstheme="majorBidi"/>
          <w:b/>
          <w:bCs/>
          <w:color w:val="365F91" w:themeColor="accent1" w:themeShade="BF"/>
          <w:sz w:val="28"/>
          <w:szCs w:val="28"/>
        </w:rPr>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842C2E" w:rsidRPr="005308EC" w:rsidTr="007B5443">
        <w:trPr>
          <w:trHeight w:val="458"/>
        </w:trPr>
        <w:tc>
          <w:tcPr>
            <w:tcW w:w="4077" w:type="dxa"/>
          </w:tcPr>
          <w:p w:rsidR="00842C2E" w:rsidRPr="005308EC" w:rsidRDefault="00842C2E" w:rsidP="007B5443">
            <w:r w:rsidRPr="005308EC">
              <w:t>Standard Title</w:t>
            </w:r>
          </w:p>
        </w:tc>
        <w:tc>
          <w:tcPr>
            <w:tcW w:w="709" w:type="dxa"/>
          </w:tcPr>
          <w:p w:rsidR="00842C2E" w:rsidRPr="005308EC" w:rsidRDefault="00842C2E" w:rsidP="007B5443">
            <w:r w:rsidRPr="005308EC">
              <w:t>Level</w:t>
            </w:r>
          </w:p>
        </w:tc>
        <w:tc>
          <w:tcPr>
            <w:tcW w:w="1134" w:type="dxa"/>
          </w:tcPr>
          <w:p w:rsidR="00842C2E" w:rsidRPr="005308EC" w:rsidRDefault="00842C2E" w:rsidP="007B5443">
            <w:r w:rsidRPr="005308EC">
              <w:t>Number</w:t>
            </w:r>
          </w:p>
        </w:tc>
        <w:tc>
          <w:tcPr>
            <w:tcW w:w="673" w:type="dxa"/>
          </w:tcPr>
          <w:p w:rsidR="00842C2E" w:rsidRPr="005308EC" w:rsidRDefault="00842C2E" w:rsidP="007B5443">
            <w:r w:rsidRPr="005308EC">
              <w:t>Type</w:t>
            </w:r>
          </w:p>
        </w:tc>
        <w:tc>
          <w:tcPr>
            <w:tcW w:w="2020" w:type="dxa"/>
          </w:tcPr>
          <w:p w:rsidR="00842C2E" w:rsidRPr="005308EC" w:rsidRDefault="00842C2E" w:rsidP="007B5443">
            <w:r w:rsidRPr="005308EC">
              <w:t>Internal/External</w:t>
            </w:r>
          </w:p>
        </w:tc>
        <w:tc>
          <w:tcPr>
            <w:tcW w:w="851" w:type="dxa"/>
          </w:tcPr>
          <w:p w:rsidR="00842C2E" w:rsidRPr="005308EC" w:rsidRDefault="00842C2E" w:rsidP="007B5443">
            <w:r w:rsidRPr="005308EC">
              <w:t>Credits</w:t>
            </w:r>
          </w:p>
        </w:tc>
        <w:tc>
          <w:tcPr>
            <w:tcW w:w="1232" w:type="dxa"/>
          </w:tcPr>
          <w:p w:rsidR="00842C2E" w:rsidRPr="005308EC" w:rsidRDefault="00842C2E" w:rsidP="007B5443">
            <w:r w:rsidRPr="005308EC">
              <w:t>Numeracy</w:t>
            </w:r>
          </w:p>
          <w:p w:rsidR="00842C2E" w:rsidRPr="005308EC" w:rsidRDefault="00842C2E" w:rsidP="007B5443">
            <w:r w:rsidRPr="005308EC">
              <w:t>Literacy</w:t>
            </w:r>
          </w:p>
        </w:tc>
      </w:tr>
      <w:tr w:rsidR="00842C2E" w:rsidRPr="005308EC" w:rsidTr="007B5443">
        <w:trPr>
          <w:trHeight w:val="485"/>
        </w:trPr>
        <w:tc>
          <w:tcPr>
            <w:tcW w:w="4077" w:type="dxa"/>
          </w:tcPr>
          <w:p w:rsidR="00842C2E" w:rsidRPr="005308EC" w:rsidRDefault="00842C2E" w:rsidP="007B5443">
            <w:r w:rsidRPr="005308EC">
              <w:t>Process financial transactions for a small entity</w:t>
            </w:r>
          </w:p>
        </w:tc>
        <w:tc>
          <w:tcPr>
            <w:tcW w:w="709" w:type="dxa"/>
          </w:tcPr>
          <w:p w:rsidR="00842C2E" w:rsidRPr="005308EC" w:rsidRDefault="00842C2E" w:rsidP="007B5443">
            <w:pPr>
              <w:jc w:val="center"/>
            </w:pPr>
            <w:r w:rsidRPr="005308EC">
              <w:t>1</w:t>
            </w:r>
          </w:p>
        </w:tc>
        <w:tc>
          <w:tcPr>
            <w:tcW w:w="1134" w:type="dxa"/>
          </w:tcPr>
          <w:p w:rsidR="00842C2E" w:rsidRPr="005308EC" w:rsidRDefault="00842C2E" w:rsidP="007B5443">
            <w:r w:rsidRPr="005308EC">
              <w:t>90977</w:t>
            </w:r>
          </w:p>
        </w:tc>
        <w:tc>
          <w:tcPr>
            <w:tcW w:w="673" w:type="dxa"/>
          </w:tcPr>
          <w:p w:rsidR="00842C2E" w:rsidRPr="005308EC" w:rsidRDefault="00842C2E" w:rsidP="007B5443">
            <w:r w:rsidRPr="005308EC">
              <w:t>A/S</w:t>
            </w:r>
          </w:p>
        </w:tc>
        <w:tc>
          <w:tcPr>
            <w:tcW w:w="2020" w:type="dxa"/>
          </w:tcPr>
          <w:p w:rsidR="00842C2E" w:rsidRPr="005308EC" w:rsidRDefault="00842C2E" w:rsidP="007B5443">
            <w:pPr>
              <w:jc w:val="center"/>
            </w:pPr>
            <w:r w:rsidRPr="005308EC">
              <w:t>Internal</w:t>
            </w:r>
          </w:p>
        </w:tc>
        <w:tc>
          <w:tcPr>
            <w:tcW w:w="851" w:type="dxa"/>
          </w:tcPr>
          <w:p w:rsidR="00842C2E" w:rsidRPr="005308EC" w:rsidRDefault="00842C2E" w:rsidP="007B5443">
            <w:r w:rsidRPr="005308EC">
              <w:t>5</w:t>
            </w:r>
          </w:p>
        </w:tc>
        <w:tc>
          <w:tcPr>
            <w:tcW w:w="1232" w:type="dxa"/>
          </w:tcPr>
          <w:p w:rsidR="00842C2E" w:rsidRPr="005308EC" w:rsidRDefault="00842C2E" w:rsidP="007B5443"/>
        </w:tc>
      </w:tr>
      <w:tr w:rsidR="00842C2E" w:rsidRPr="005308EC" w:rsidTr="007B5443">
        <w:trPr>
          <w:trHeight w:val="458"/>
        </w:trPr>
        <w:tc>
          <w:tcPr>
            <w:tcW w:w="4077" w:type="dxa"/>
          </w:tcPr>
          <w:p w:rsidR="00842C2E" w:rsidRPr="005308EC" w:rsidRDefault="00842C2E" w:rsidP="007B5443">
            <w:r w:rsidRPr="005308EC">
              <w:t>Make a financial decision for an individual or group</w:t>
            </w:r>
          </w:p>
        </w:tc>
        <w:tc>
          <w:tcPr>
            <w:tcW w:w="709" w:type="dxa"/>
          </w:tcPr>
          <w:p w:rsidR="00842C2E" w:rsidRPr="005308EC" w:rsidRDefault="00842C2E" w:rsidP="007B5443">
            <w:pPr>
              <w:jc w:val="center"/>
            </w:pPr>
            <w:r w:rsidRPr="005308EC">
              <w:t>1</w:t>
            </w:r>
          </w:p>
        </w:tc>
        <w:tc>
          <w:tcPr>
            <w:tcW w:w="1134" w:type="dxa"/>
          </w:tcPr>
          <w:p w:rsidR="00842C2E" w:rsidRPr="005308EC" w:rsidRDefault="00842C2E" w:rsidP="007B5443">
            <w:r w:rsidRPr="005308EC">
              <w:t>90981</w:t>
            </w:r>
          </w:p>
        </w:tc>
        <w:tc>
          <w:tcPr>
            <w:tcW w:w="673" w:type="dxa"/>
          </w:tcPr>
          <w:p w:rsidR="00842C2E" w:rsidRPr="005308EC" w:rsidRDefault="00842C2E" w:rsidP="007B5443">
            <w:r w:rsidRPr="005308EC">
              <w:t>A/S</w:t>
            </w:r>
          </w:p>
        </w:tc>
        <w:tc>
          <w:tcPr>
            <w:tcW w:w="2020" w:type="dxa"/>
          </w:tcPr>
          <w:p w:rsidR="00842C2E" w:rsidRPr="005308EC" w:rsidRDefault="00842C2E" w:rsidP="007B5443">
            <w:pPr>
              <w:jc w:val="center"/>
            </w:pPr>
            <w:r w:rsidRPr="005308EC">
              <w:t>Internal</w:t>
            </w:r>
          </w:p>
        </w:tc>
        <w:tc>
          <w:tcPr>
            <w:tcW w:w="851" w:type="dxa"/>
          </w:tcPr>
          <w:p w:rsidR="00842C2E" w:rsidRPr="005308EC" w:rsidRDefault="00842C2E" w:rsidP="007B5443">
            <w:r w:rsidRPr="005308EC">
              <w:t>3</w:t>
            </w:r>
          </w:p>
        </w:tc>
        <w:tc>
          <w:tcPr>
            <w:tcW w:w="1232" w:type="dxa"/>
          </w:tcPr>
          <w:p w:rsidR="00842C2E" w:rsidRPr="005308EC" w:rsidRDefault="00842C2E" w:rsidP="007B5443">
            <w:r w:rsidRPr="005308EC">
              <w:t>Lit</w:t>
            </w:r>
          </w:p>
        </w:tc>
      </w:tr>
      <w:tr w:rsidR="00842C2E" w:rsidRPr="005308EC" w:rsidTr="007B5443">
        <w:trPr>
          <w:trHeight w:val="485"/>
        </w:trPr>
        <w:tc>
          <w:tcPr>
            <w:tcW w:w="4077" w:type="dxa"/>
          </w:tcPr>
          <w:p w:rsidR="00842C2E" w:rsidRPr="005308EC" w:rsidRDefault="00842C2E" w:rsidP="007B5443">
            <w:r w:rsidRPr="005308EC">
              <w:t xml:space="preserve">Demonstrate understanding of cash management for  </w:t>
            </w:r>
          </w:p>
        </w:tc>
        <w:tc>
          <w:tcPr>
            <w:tcW w:w="709" w:type="dxa"/>
          </w:tcPr>
          <w:p w:rsidR="00842C2E" w:rsidRPr="005308EC" w:rsidRDefault="00842C2E" w:rsidP="007B5443">
            <w:pPr>
              <w:jc w:val="center"/>
            </w:pPr>
            <w:r w:rsidRPr="005308EC">
              <w:t>1</w:t>
            </w:r>
          </w:p>
        </w:tc>
        <w:tc>
          <w:tcPr>
            <w:tcW w:w="1134" w:type="dxa"/>
          </w:tcPr>
          <w:p w:rsidR="00842C2E" w:rsidRPr="005308EC" w:rsidRDefault="00842C2E" w:rsidP="007B5443">
            <w:r w:rsidRPr="005308EC">
              <w:t>90982</w:t>
            </w:r>
          </w:p>
        </w:tc>
        <w:tc>
          <w:tcPr>
            <w:tcW w:w="673" w:type="dxa"/>
          </w:tcPr>
          <w:p w:rsidR="00842C2E" w:rsidRPr="005308EC" w:rsidRDefault="00842C2E" w:rsidP="007B5443">
            <w:r w:rsidRPr="005308EC">
              <w:t xml:space="preserve">A/S </w:t>
            </w:r>
          </w:p>
        </w:tc>
        <w:tc>
          <w:tcPr>
            <w:tcW w:w="2020" w:type="dxa"/>
          </w:tcPr>
          <w:p w:rsidR="00842C2E" w:rsidRPr="005308EC" w:rsidRDefault="00842C2E" w:rsidP="007B5443">
            <w:pPr>
              <w:jc w:val="center"/>
            </w:pPr>
            <w:r w:rsidRPr="005308EC">
              <w:t>Internal</w:t>
            </w:r>
          </w:p>
        </w:tc>
        <w:tc>
          <w:tcPr>
            <w:tcW w:w="851" w:type="dxa"/>
          </w:tcPr>
          <w:p w:rsidR="00842C2E" w:rsidRPr="005308EC" w:rsidRDefault="00842C2E" w:rsidP="007B5443">
            <w:r w:rsidRPr="005308EC">
              <w:t>4</w:t>
            </w:r>
          </w:p>
        </w:tc>
        <w:tc>
          <w:tcPr>
            <w:tcW w:w="1232" w:type="dxa"/>
          </w:tcPr>
          <w:p w:rsidR="00842C2E" w:rsidRPr="005308EC" w:rsidRDefault="00842C2E" w:rsidP="007B5443">
            <w:r w:rsidRPr="005308EC">
              <w:t>Lit</w:t>
            </w:r>
          </w:p>
        </w:tc>
      </w:tr>
      <w:tr w:rsidR="00842C2E" w:rsidRPr="005308EC" w:rsidTr="007B5443">
        <w:trPr>
          <w:trHeight w:val="458"/>
        </w:trPr>
        <w:tc>
          <w:tcPr>
            <w:tcW w:w="4077" w:type="dxa"/>
          </w:tcPr>
          <w:p w:rsidR="00842C2E" w:rsidRPr="005308EC" w:rsidRDefault="00842C2E" w:rsidP="007B5443">
            <w:r w:rsidRPr="005308EC">
              <w:t>Prepare financial Statement for sole proprietors</w:t>
            </w:r>
          </w:p>
        </w:tc>
        <w:tc>
          <w:tcPr>
            <w:tcW w:w="709" w:type="dxa"/>
          </w:tcPr>
          <w:p w:rsidR="00842C2E" w:rsidRPr="005308EC" w:rsidRDefault="00842C2E" w:rsidP="007B5443">
            <w:pPr>
              <w:jc w:val="center"/>
            </w:pPr>
            <w:r w:rsidRPr="005308EC">
              <w:t>1</w:t>
            </w:r>
          </w:p>
        </w:tc>
        <w:tc>
          <w:tcPr>
            <w:tcW w:w="1134" w:type="dxa"/>
          </w:tcPr>
          <w:p w:rsidR="00842C2E" w:rsidRPr="005308EC" w:rsidRDefault="00842C2E" w:rsidP="007B5443">
            <w:r w:rsidRPr="005308EC">
              <w:t>90978</w:t>
            </w:r>
          </w:p>
        </w:tc>
        <w:tc>
          <w:tcPr>
            <w:tcW w:w="673" w:type="dxa"/>
          </w:tcPr>
          <w:p w:rsidR="00842C2E" w:rsidRPr="005308EC" w:rsidRDefault="00842C2E" w:rsidP="007B5443">
            <w:r w:rsidRPr="005308EC">
              <w:t>A/S</w:t>
            </w:r>
          </w:p>
        </w:tc>
        <w:tc>
          <w:tcPr>
            <w:tcW w:w="2020" w:type="dxa"/>
          </w:tcPr>
          <w:p w:rsidR="00842C2E" w:rsidRPr="005308EC" w:rsidRDefault="00842C2E" w:rsidP="007B5443">
            <w:pPr>
              <w:jc w:val="center"/>
            </w:pPr>
            <w:r w:rsidRPr="005308EC">
              <w:t>External</w:t>
            </w:r>
          </w:p>
        </w:tc>
        <w:tc>
          <w:tcPr>
            <w:tcW w:w="851" w:type="dxa"/>
          </w:tcPr>
          <w:p w:rsidR="00842C2E" w:rsidRPr="005308EC" w:rsidRDefault="00842C2E" w:rsidP="007B5443">
            <w:r w:rsidRPr="005308EC">
              <w:t>5</w:t>
            </w:r>
          </w:p>
        </w:tc>
        <w:tc>
          <w:tcPr>
            <w:tcW w:w="1232" w:type="dxa"/>
          </w:tcPr>
          <w:p w:rsidR="00842C2E" w:rsidRPr="005308EC" w:rsidRDefault="00842C2E" w:rsidP="007B5443"/>
        </w:tc>
      </w:tr>
      <w:tr w:rsidR="00842C2E" w:rsidRPr="005308EC" w:rsidTr="007B5443">
        <w:trPr>
          <w:trHeight w:val="485"/>
        </w:trPr>
        <w:tc>
          <w:tcPr>
            <w:tcW w:w="4077" w:type="dxa"/>
          </w:tcPr>
          <w:p w:rsidR="00842C2E" w:rsidRPr="005308EC" w:rsidRDefault="00842C2E" w:rsidP="007B5443">
            <w:r w:rsidRPr="005308EC">
              <w:t>Interpret accounting information for sole proprietors</w:t>
            </w:r>
          </w:p>
        </w:tc>
        <w:tc>
          <w:tcPr>
            <w:tcW w:w="709" w:type="dxa"/>
          </w:tcPr>
          <w:p w:rsidR="00842C2E" w:rsidRPr="005308EC" w:rsidRDefault="00842C2E" w:rsidP="007B5443">
            <w:pPr>
              <w:jc w:val="center"/>
            </w:pPr>
            <w:r w:rsidRPr="005308EC">
              <w:t>1</w:t>
            </w:r>
          </w:p>
        </w:tc>
        <w:tc>
          <w:tcPr>
            <w:tcW w:w="1134" w:type="dxa"/>
          </w:tcPr>
          <w:p w:rsidR="00842C2E" w:rsidRPr="005308EC" w:rsidRDefault="00842C2E" w:rsidP="007B5443">
            <w:r w:rsidRPr="005308EC">
              <w:t>90980</w:t>
            </w:r>
          </w:p>
        </w:tc>
        <w:tc>
          <w:tcPr>
            <w:tcW w:w="673" w:type="dxa"/>
          </w:tcPr>
          <w:p w:rsidR="00842C2E" w:rsidRPr="005308EC" w:rsidRDefault="00842C2E" w:rsidP="007B5443">
            <w:r w:rsidRPr="005308EC">
              <w:t xml:space="preserve">A/S </w:t>
            </w:r>
          </w:p>
        </w:tc>
        <w:tc>
          <w:tcPr>
            <w:tcW w:w="2020" w:type="dxa"/>
          </w:tcPr>
          <w:p w:rsidR="00842C2E" w:rsidRPr="005308EC" w:rsidRDefault="00842C2E" w:rsidP="007B5443">
            <w:pPr>
              <w:jc w:val="center"/>
            </w:pPr>
            <w:r w:rsidRPr="005308EC">
              <w:t xml:space="preserve">External </w:t>
            </w:r>
          </w:p>
        </w:tc>
        <w:tc>
          <w:tcPr>
            <w:tcW w:w="851" w:type="dxa"/>
          </w:tcPr>
          <w:p w:rsidR="00842C2E" w:rsidRPr="005308EC" w:rsidRDefault="00842C2E" w:rsidP="007B5443">
            <w:r w:rsidRPr="005308EC">
              <w:t>4</w:t>
            </w:r>
          </w:p>
        </w:tc>
        <w:tc>
          <w:tcPr>
            <w:tcW w:w="1232" w:type="dxa"/>
          </w:tcPr>
          <w:p w:rsidR="00842C2E" w:rsidRPr="005308EC" w:rsidRDefault="00842C2E" w:rsidP="007B5443">
            <w:r w:rsidRPr="005308EC">
              <w:t>Lit</w:t>
            </w:r>
          </w:p>
        </w:tc>
      </w:tr>
    </w:tbl>
    <w:p w:rsidR="00842C2E" w:rsidRDefault="00842C2E" w:rsidP="00842C2E"/>
    <w:p w:rsidR="00842C2E" w:rsidRDefault="00842C2E" w:rsidP="00842C2E"/>
    <w:p w:rsidR="00842C2E" w:rsidRDefault="00842C2E" w:rsidP="00842C2E"/>
    <w:p w:rsidR="00842C2E" w:rsidRPr="001138B4" w:rsidRDefault="00842C2E" w:rsidP="00842C2E">
      <w:pPr>
        <w:keepNext/>
        <w:keepLines/>
        <w:spacing w:before="480" w:after="0"/>
        <w:jc w:val="center"/>
        <w:outlineLvl w:val="0"/>
        <w:rPr>
          <w:rFonts w:asciiTheme="majorHAnsi" w:eastAsiaTheme="majorEastAsia" w:hAnsiTheme="majorHAnsi" w:cstheme="majorBidi"/>
          <w:b/>
          <w:bCs/>
          <w:color w:val="365F91" w:themeColor="accent1" w:themeShade="BF"/>
          <w:sz w:val="32"/>
          <w:szCs w:val="32"/>
        </w:rPr>
      </w:pPr>
      <w:r w:rsidRPr="001138B4">
        <w:rPr>
          <w:rFonts w:asciiTheme="majorHAnsi" w:eastAsiaTheme="majorEastAsia" w:hAnsiTheme="majorHAnsi" w:cstheme="majorBidi"/>
          <w:b/>
          <w:bCs/>
          <w:color w:val="365F91" w:themeColor="accent1" w:themeShade="BF"/>
          <w:sz w:val="32"/>
          <w:szCs w:val="32"/>
        </w:rPr>
        <w:t>Commerce</w:t>
      </w:r>
    </w:p>
    <w:p w:rsidR="00842C2E" w:rsidRPr="001138B4" w:rsidRDefault="00842C2E" w:rsidP="00842C2E">
      <w:pPr>
        <w:keepNext/>
        <w:keepLines/>
        <w:spacing w:before="200" w:after="0"/>
        <w:outlineLvl w:val="1"/>
        <w:rPr>
          <w:rFonts w:asciiTheme="majorHAnsi" w:eastAsiaTheme="majorEastAsia" w:hAnsiTheme="majorHAnsi" w:cstheme="majorBidi"/>
          <w:b/>
          <w:bCs/>
          <w:color w:val="4F81BD" w:themeColor="accent1"/>
          <w:sz w:val="26"/>
          <w:szCs w:val="26"/>
        </w:rPr>
      </w:pPr>
      <w:r w:rsidRPr="001138B4">
        <w:rPr>
          <w:rFonts w:asciiTheme="majorHAnsi" w:eastAsiaTheme="majorEastAsia" w:hAnsiTheme="majorHAnsi" w:cstheme="majorBidi"/>
          <w:b/>
          <w:bCs/>
          <w:color w:val="4F81BD" w:themeColor="accent1"/>
          <w:sz w:val="26"/>
          <w:szCs w:val="26"/>
        </w:rPr>
        <w:t>Subject Path: Economics</w:t>
      </w:r>
    </w:p>
    <w:tbl>
      <w:tblPr>
        <w:tblStyle w:val="TableGrid"/>
        <w:tblW w:w="0" w:type="auto"/>
        <w:tblLook w:val="04A0" w:firstRow="1" w:lastRow="0" w:firstColumn="1" w:lastColumn="0" w:noHBand="0" w:noVBand="1"/>
      </w:tblPr>
      <w:tblGrid>
        <w:gridCol w:w="3560"/>
        <w:gridCol w:w="3561"/>
        <w:gridCol w:w="3561"/>
      </w:tblGrid>
      <w:tr w:rsidR="00842C2E" w:rsidRPr="001138B4" w:rsidTr="007B5443">
        <w:trPr>
          <w:trHeight w:val="1057"/>
        </w:trPr>
        <w:tc>
          <w:tcPr>
            <w:tcW w:w="3560" w:type="dxa"/>
          </w:tcPr>
          <w:p w:rsidR="00842C2E" w:rsidRPr="001138B4" w:rsidRDefault="00842C2E" w:rsidP="007B5443">
            <w:pPr>
              <w:jc w:val="center"/>
            </w:pPr>
            <w:r w:rsidRPr="001138B4">
              <w:t>Level 1</w:t>
            </w:r>
          </w:p>
          <w:p w:rsidR="00842C2E" w:rsidRPr="001138B4" w:rsidRDefault="00842C2E" w:rsidP="007B5443">
            <w:pPr>
              <w:jc w:val="center"/>
            </w:pPr>
          </w:p>
          <w:p w:rsidR="00842C2E" w:rsidRPr="001138B4" w:rsidRDefault="00842C2E" w:rsidP="007B5443">
            <w:pPr>
              <w:jc w:val="center"/>
            </w:pPr>
            <w:r w:rsidRPr="001138B4">
              <w:t>Economics</w:t>
            </w:r>
          </w:p>
        </w:tc>
        <w:tc>
          <w:tcPr>
            <w:tcW w:w="3561" w:type="dxa"/>
          </w:tcPr>
          <w:p w:rsidR="00842C2E" w:rsidRPr="001138B4" w:rsidRDefault="00842C2E" w:rsidP="007B5443">
            <w:pPr>
              <w:jc w:val="center"/>
            </w:pPr>
            <w:r w:rsidRPr="001138B4">
              <w:t>Level 2</w:t>
            </w:r>
          </w:p>
          <w:p w:rsidR="00842C2E" w:rsidRPr="001138B4" w:rsidRDefault="00842C2E" w:rsidP="007B5443">
            <w:pPr>
              <w:jc w:val="center"/>
            </w:pPr>
          </w:p>
          <w:p w:rsidR="00842C2E" w:rsidRPr="001138B4" w:rsidRDefault="00842C2E" w:rsidP="007B5443">
            <w:pPr>
              <w:jc w:val="center"/>
            </w:pPr>
            <w:r w:rsidRPr="001138B4">
              <w:t xml:space="preserve">Economics </w:t>
            </w:r>
          </w:p>
        </w:tc>
        <w:tc>
          <w:tcPr>
            <w:tcW w:w="3561" w:type="dxa"/>
          </w:tcPr>
          <w:p w:rsidR="002E2A74" w:rsidRDefault="002E2A74" w:rsidP="002E2A74">
            <w:pPr>
              <w:jc w:val="center"/>
            </w:pPr>
            <w:r>
              <w:t>Level 3</w:t>
            </w:r>
          </w:p>
          <w:p w:rsidR="002E2A74" w:rsidRDefault="002E2A74" w:rsidP="002E2A74">
            <w:pPr>
              <w:jc w:val="center"/>
            </w:pPr>
          </w:p>
          <w:p w:rsidR="00842C2E" w:rsidRPr="001138B4" w:rsidRDefault="002E2A74" w:rsidP="002E2A74">
            <w:pPr>
              <w:jc w:val="center"/>
            </w:pPr>
            <w:r>
              <w:t>Economics</w:t>
            </w:r>
          </w:p>
        </w:tc>
      </w:tr>
    </w:tbl>
    <w:p w:rsidR="00842C2E" w:rsidRPr="001138B4" w:rsidRDefault="00842C2E" w:rsidP="00842C2E"/>
    <w:p w:rsidR="00842C2E" w:rsidRPr="00A251AC" w:rsidRDefault="00842C2E" w:rsidP="00A251AC">
      <w:pPr>
        <w:pStyle w:val="Title"/>
        <w:rPr>
          <w:sz w:val="40"/>
          <w:szCs w:val="40"/>
        </w:rPr>
      </w:pPr>
      <w:r w:rsidRPr="00A251AC">
        <w:rPr>
          <w:sz w:val="40"/>
          <w:szCs w:val="40"/>
        </w:rPr>
        <w:t xml:space="preserve">Subject: Level One Economics  </w:t>
      </w:r>
    </w:p>
    <w:p w:rsidR="00842C2E" w:rsidRDefault="00842C2E" w:rsidP="006F3D77">
      <w:pPr>
        <w:pStyle w:val="NoSpacing"/>
        <w:rPr>
          <w:shd w:val="clear" w:color="auto" w:fill="FFFFFF" w:themeFill="background1"/>
        </w:rPr>
      </w:pPr>
      <w:r w:rsidRPr="001138B4">
        <w:rPr>
          <w:rFonts w:asciiTheme="majorHAnsi" w:hAnsiTheme="majorHAnsi"/>
          <w:b/>
          <w:color w:val="365F91" w:themeColor="accent1" w:themeShade="BF"/>
          <w:sz w:val="28"/>
          <w:szCs w:val="28"/>
        </w:rPr>
        <w:t xml:space="preserve">Purpose:  </w:t>
      </w:r>
      <w:r w:rsidRPr="001138B4">
        <w:t>Understand how, as a result of scarcity, consumers, producers, and government make choices that affect New Zealand society</w:t>
      </w:r>
      <w:r w:rsidRPr="001138B4">
        <w:rPr>
          <w:b/>
          <w:color w:val="666666"/>
        </w:rPr>
        <w:t xml:space="preserve">. </w:t>
      </w:r>
      <w:r w:rsidRPr="001138B4">
        <w:rPr>
          <w:shd w:val="clear" w:color="auto" w:fill="FFFFFF" w:themeFill="background1"/>
        </w:rPr>
        <w:t>Understand how the different sectors of the New Zealand economy are interdependent.</w:t>
      </w:r>
    </w:p>
    <w:p w:rsidR="006F3D77" w:rsidRPr="001138B4" w:rsidRDefault="006F3D77" w:rsidP="006F3D77">
      <w:pPr>
        <w:pStyle w:val="NoSpacing"/>
      </w:pPr>
    </w:p>
    <w:p w:rsidR="00430387" w:rsidRPr="005308EC" w:rsidRDefault="00842C2E" w:rsidP="00430387">
      <w:pPr>
        <w:pStyle w:val="NoSpacing"/>
        <w:rPr>
          <w:lang w:eastAsia="en-NZ"/>
        </w:rPr>
      </w:pPr>
      <w:r w:rsidRPr="001138B4">
        <w:rPr>
          <w:rFonts w:asciiTheme="majorHAnsi" w:eastAsiaTheme="majorEastAsia" w:hAnsiTheme="majorHAnsi" w:cstheme="majorBidi"/>
          <w:b/>
          <w:bCs/>
          <w:color w:val="365F91" w:themeColor="accent1" w:themeShade="BF"/>
          <w:sz w:val="28"/>
          <w:szCs w:val="28"/>
        </w:rPr>
        <w:t>Vocational Pathway</w:t>
      </w:r>
      <w:r w:rsidRPr="001138B4">
        <w:rPr>
          <w:rFonts w:asciiTheme="majorHAnsi" w:eastAsiaTheme="majorEastAsia" w:hAnsiTheme="majorHAnsi" w:cstheme="majorBidi"/>
          <w:color w:val="4F81BD" w:themeColor="accent1"/>
          <w:sz w:val="26"/>
          <w:szCs w:val="26"/>
        </w:rPr>
        <w:t>:</w:t>
      </w:r>
      <w:r w:rsidRPr="001138B4">
        <w:rPr>
          <w:rFonts w:asciiTheme="majorHAnsi" w:eastAsiaTheme="majorEastAsia" w:hAnsiTheme="majorHAnsi" w:cstheme="majorBidi"/>
          <w:b/>
          <w:bCs/>
          <w:color w:val="365F91" w:themeColor="accent1" w:themeShade="BF"/>
          <w:sz w:val="28"/>
          <w:szCs w:val="28"/>
        </w:rPr>
        <w:t xml:space="preserve"> </w:t>
      </w:r>
      <w:r w:rsidRPr="006F3D77">
        <w:rPr>
          <w:lang w:eastAsia="en-NZ"/>
        </w:rPr>
        <w:t>Creative Industries,</w:t>
      </w:r>
      <w:r w:rsidRPr="006F3D77">
        <w:rPr>
          <w:rFonts w:eastAsiaTheme="majorEastAsia" w:cstheme="majorBidi"/>
          <w:bCs/>
        </w:rPr>
        <w:t xml:space="preserve"> primary industries,</w:t>
      </w:r>
      <w:r w:rsidRPr="006F3D77">
        <w:rPr>
          <w:lang w:eastAsia="en-NZ"/>
        </w:rPr>
        <w:t xml:space="preserve"> Service Industries, Community and Social Industries.</w:t>
      </w:r>
      <w:r w:rsidR="00430387">
        <w:rPr>
          <w:lang w:eastAsia="en-NZ"/>
        </w:rPr>
        <w:t xml:space="preserve"> </w:t>
      </w:r>
    </w:p>
    <w:p w:rsidR="006F3D77" w:rsidRPr="006F3D77" w:rsidRDefault="006F3D77" w:rsidP="006F3D77">
      <w:pPr>
        <w:pStyle w:val="NoSpacing"/>
        <w:rPr>
          <w:rFonts w:asciiTheme="majorHAnsi" w:eastAsiaTheme="majorEastAsia" w:hAnsiTheme="majorHAnsi" w:cstheme="majorBidi"/>
          <w:b/>
          <w:bCs/>
          <w:color w:val="4F81BD" w:themeColor="accent1"/>
          <w:lang w:eastAsia="en-NZ"/>
        </w:rPr>
      </w:pPr>
    </w:p>
    <w:p w:rsidR="00430387" w:rsidRPr="006F3D77" w:rsidRDefault="00842C2E" w:rsidP="00430387">
      <w:pPr>
        <w:pStyle w:val="NoSpacing"/>
        <w:rPr>
          <w:lang w:eastAsia="en-NZ"/>
        </w:rPr>
      </w:pPr>
      <w:r w:rsidRPr="001138B4">
        <w:rPr>
          <w:rFonts w:asciiTheme="majorHAnsi" w:eastAsiaTheme="majorEastAsia" w:hAnsiTheme="majorHAnsi" w:cstheme="majorBidi"/>
          <w:b/>
          <w:bCs/>
          <w:color w:val="365F91" w:themeColor="accent1" w:themeShade="BF"/>
          <w:sz w:val="28"/>
          <w:szCs w:val="28"/>
        </w:rPr>
        <w:t>Recommended Entry</w:t>
      </w:r>
      <w:r w:rsidRPr="001138B4">
        <w:rPr>
          <w:rFonts w:asciiTheme="majorHAnsi" w:eastAsiaTheme="majorEastAsia" w:hAnsiTheme="majorHAnsi" w:cstheme="majorBidi"/>
          <w:color w:val="4F81BD" w:themeColor="accent1"/>
        </w:rPr>
        <w:t>:</w:t>
      </w:r>
      <w:r w:rsidRPr="001138B4">
        <w:rPr>
          <w:rFonts w:asciiTheme="majorHAnsi" w:eastAsiaTheme="majorEastAsia" w:hAnsiTheme="majorHAnsi" w:cstheme="majorBidi"/>
          <w:b/>
          <w:bCs/>
          <w:color w:val="4F81BD" w:themeColor="accent1"/>
          <w:lang w:eastAsia="en-NZ"/>
        </w:rPr>
        <w:t xml:space="preserve">  </w:t>
      </w:r>
      <w:r w:rsidRPr="001138B4">
        <w:rPr>
          <w:lang w:eastAsia="en-NZ"/>
        </w:rPr>
        <w:t>Satisfactory achievement in Years 9 and 10 Social Studies /and English.</w:t>
      </w:r>
      <w:r w:rsidR="00430387">
        <w:rPr>
          <w:lang w:eastAsia="en-NZ"/>
        </w:rPr>
        <w:t xml:space="preserve"> </w:t>
      </w:r>
      <w:r w:rsidR="00430387" w:rsidRPr="006F3D77">
        <w:rPr>
          <w:lang w:eastAsia="en-NZ"/>
        </w:rPr>
        <w:t>Year 9 and 10 Business Studies is an advantage.</w:t>
      </w:r>
    </w:p>
    <w:p w:rsidR="00842C2E" w:rsidRPr="001138B4" w:rsidRDefault="00842C2E" w:rsidP="006F3D77">
      <w:pPr>
        <w:pStyle w:val="NoSpacing"/>
        <w:rPr>
          <w:lang w:eastAsia="en-NZ"/>
        </w:rPr>
      </w:pPr>
    </w:p>
    <w:p w:rsidR="00842C2E" w:rsidRPr="001138B4" w:rsidRDefault="00842C2E" w:rsidP="006F3D77">
      <w:pPr>
        <w:pStyle w:val="NoSpacing"/>
        <w:rPr>
          <w:lang w:eastAsia="en-NZ"/>
        </w:rPr>
      </w:pPr>
    </w:p>
    <w:p w:rsidR="00842C2E" w:rsidRDefault="00842C2E" w:rsidP="006F3D77">
      <w:pPr>
        <w:pStyle w:val="NoSpacing"/>
        <w:rPr>
          <w:rFonts w:cs="Calibri"/>
          <w:sz w:val="24"/>
          <w:szCs w:val="24"/>
          <w:lang w:eastAsia="en-NZ"/>
        </w:rPr>
      </w:pPr>
      <w:r w:rsidRPr="001138B4">
        <w:rPr>
          <w:rFonts w:asciiTheme="majorHAnsi" w:eastAsiaTheme="majorEastAsia" w:hAnsiTheme="majorHAnsi" w:cstheme="majorBidi"/>
          <w:b/>
          <w:bCs/>
          <w:color w:val="365F91" w:themeColor="accent1" w:themeShade="BF"/>
          <w:sz w:val="28"/>
          <w:szCs w:val="28"/>
        </w:rPr>
        <w:t>Course Outline</w:t>
      </w:r>
      <w:r w:rsidRPr="001138B4">
        <w:rPr>
          <w:rFonts w:asciiTheme="majorHAnsi" w:eastAsiaTheme="majorEastAsia" w:hAnsiTheme="majorHAnsi" w:cstheme="majorBidi"/>
          <w:b/>
          <w:bCs/>
          <w:color w:val="365F91" w:themeColor="accent1" w:themeShade="BF"/>
          <w:sz w:val="28"/>
          <w:szCs w:val="28"/>
          <w:lang w:eastAsia="en-NZ"/>
        </w:rPr>
        <w:t>:</w:t>
      </w:r>
      <w:r w:rsidRPr="001138B4">
        <w:rPr>
          <w:rFonts w:cs="Calibri"/>
          <w:lang w:eastAsia="en-NZ"/>
        </w:rPr>
        <w:t xml:space="preserve"> </w:t>
      </w:r>
      <w:r w:rsidRPr="006F3D77">
        <w:rPr>
          <w:rFonts w:cs="Calibri"/>
          <w:lang w:eastAsia="en-NZ"/>
        </w:rPr>
        <w:t xml:space="preserve">Economics offers three internal and 3 external standards over the course of the year. </w:t>
      </w:r>
      <w:r w:rsidRPr="006F3D77">
        <w:rPr>
          <w:lang w:eastAsia="en-NZ"/>
        </w:rPr>
        <w:t>Key economic conceptual understandings related to scarcity are introduced. Students gain an understanding of everyday microeconomic choices consumers, producers, and government need to make, because of scarcity, and the implications of these choices for society. Students are introduced to the supply and demand model, using it to support predictions they make about the effect of choices on society.</w:t>
      </w:r>
    </w:p>
    <w:p w:rsidR="00425107" w:rsidRDefault="00425107" w:rsidP="00842C2E">
      <w:pPr>
        <w:spacing w:after="0" w:line="240" w:lineRule="auto"/>
        <w:rPr>
          <w:rFonts w:asciiTheme="majorHAnsi" w:eastAsiaTheme="majorEastAsia" w:hAnsiTheme="majorHAnsi" w:cstheme="majorBidi"/>
          <w:b/>
          <w:bCs/>
          <w:color w:val="365F91" w:themeColor="accent1" w:themeShade="BF"/>
          <w:sz w:val="28"/>
          <w:szCs w:val="28"/>
        </w:rPr>
      </w:pPr>
    </w:p>
    <w:p w:rsidR="00842C2E" w:rsidRPr="001138B4" w:rsidRDefault="00842C2E" w:rsidP="00842C2E">
      <w:pPr>
        <w:spacing w:after="0" w:line="240" w:lineRule="auto"/>
        <w:rPr>
          <w:rFonts w:ascii="Calibri" w:eastAsia="Times New Roman" w:hAnsi="Calibri" w:cs="Calibri"/>
          <w:sz w:val="24"/>
          <w:szCs w:val="24"/>
          <w:lang w:eastAsia="en-NZ"/>
        </w:rPr>
      </w:pPr>
      <w:r w:rsidRPr="001138B4">
        <w:rPr>
          <w:rFonts w:asciiTheme="majorHAnsi" w:eastAsiaTheme="majorEastAsia" w:hAnsiTheme="majorHAnsi" w:cstheme="majorBidi"/>
          <w:b/>
          <w:bCs/>
          <w:color w:val="365F91" w:themeColor="accent1" w:themeShade="BF"/>
          <w:sz w:val="28"/>
          <w:szCs w:val="28"/>
        </w:rPr>
        <w:t xml:space="preserve">Related Costs:   </w:t>
      </w:r>
      <w:r w:rsidR="00DB080B">
        <w:rPr>
          <w:rFonts w:ascii="Calibri" w:eastAsia="Times New Roman" w:hAnsi="Calibri" w:cs="Calibri"/>
          <w:sz w:val="24"/>
          <w:szCs w:val="24"/>
          <w:lang w:eastAsia="en-NZ"/>
        </w:rPr>
        <w:t>nil</w:t>
      </w:r>
    </w:p>
    <w:p w:rsidR="00842C2E" w:rsidRPr="001138B4" w:rsidRDefault="00842C2E" w:rsidP="00842C2E">
      <w:pPr>
        <w:keepNext/>
        <w:keepLines/>
        <w:spacing w:before="480" w:after="0"/>
        <w:outlineLvl w:val="0"/>
        <w:rPr>
          <w:rFonts w:ascii="Calibri" w:eastAsia="Times New Roman" w:hAnsi="Calibri" w:cs="Calibri"/>
          <w:sz w:val="24"/>
          <w:szCs w:val="24"/>
          <w:lang w:eastAsia="en-NZ"/>
        </w:rPr>
      </w:pPr>
      <w:r w:rsidRPr="001138B4">
        <w:rPr>
          <w:rFonts w:asciiTheme="majorHAnsi" w:eastAsiaTheme="majorEastAsia" w:hAnsiTheme="majorHAnsi" w:cstheme="majorBidi"/>
          <w:b/>
          <w:bCs/>
          <w:color w:val="365F91" w:themeColor="accent1" w:themeShade="BF"/>
          <w:sz w:val="28"/>
          <w:szCs w:val="28"/>
        </w:rPr>
        <w:t>Assessment Information</w:t>
      </w:r>
    </w:p>
    <w:tbl>
      <w:tblPr>
        <w:tblStyle w:val="TableGrid"/>
        <w:tblW w:w="10696" w:type="dxa"/>
        <w:tblLayout w:type="fixed"/>
        <w:tblLook w:val="04A0" w:firstRow="1" w:lastRow="0" w:firstColumn="1" w:lastColumn="0" w:noHBand="0" w:noVBand="1"/>
      </w:tblPr>
      <w:tblGrid>
        <w:gridCol w:w="4503"/>
        <w:gridCol w:w="708"/>
        <w:gridCol w:w="1134"/>
        <w:gridCol w:w="851"/>
        <w:gridCol w:w="1417"/>
        <w:gridCol w:w="851"/>
        <w:gridCol w:w="1232"/>
      </w:tblGrid>
      <w:tr w:rsidR="00842C2E" w:rsidRPr="001138B4" w:rsidTr="007B5443">
        <w:trPr>
          <w:trHeight w:val="458"/>
        </w:trPr>
        <w:tc>
          <w:tcPr>
            <w:tcW w:w="4503" w:type="dxa"/>
          </w:tcPr>
          <w:p w:rsidR="00842C2E" w:rsidRPr="00860C1E" w:rsidRDefault="00842C2E" w:rsidP="007B5443">
            <w:r w:rsidRPr="00860C1E">
              <w:t>Standard Title</w:t>
            </w:r>
          </w:p>
        </w:tc>
        <w:tc>
          <w:tcPr>
            <w:tcW w:w="708" w:type="dxa"/>
          </w:tcPr>
          <w:p w:rsidR="00842C2E" w:rsidRPr="00860C1E" w:rsidRDefault="00842C2E" w:rsidP="007B5443">
            <w:r w:rsidRPr="00860C1E">
              <w:t>Level</w:t>
            </w:r>
          </w:p>
        </w:tc>
        <w:tc>
          <w:tcPr>
            <w:tcW w:w="1134" w:type="dxa"/>
          </w:tcPr>
          <w:p w:rsidR="00842C2E" w:rsidRPr="00860C1E" w:rsidRDefault="00842C2E" w:rsidP="007B5443">
            <w:r w:rsidRPr="00860C1E">
              <w:t>Number</w:t>
            </w:r>
          </w:p>
        </w:tc>
        <w:tc>
          <w:tcPr>
            <w:tcW w:w="851" w:type="dxa"/>
          </w:tcPr>
          <w:p w:rsidR="00842C2E" w:rsidRPr="00860C1E" w:rsidRDefault="00842C2E" w:rsidP="007B5443">
            <w:r w:rsidRPr="00860C1E">
              <w:t>Type</w:t>
            </w:r>
          </w:p>
        </w:tc>
        <w:tc>
          <w:tcPr>
            <w:tcW w:w="1417" w:type="dxa"/>
          </w:tcPr>
          <w:p w:rsidR="00842C2E" w:rsidRPr="00860C1E" w:rsidRDefault="00842C2E" w:rsidP="007B5443">
            <w:proofErr w:type="spellStart"/>
            <w:r w:rsidRPr="00860C1E">
              <w:t>Int</w:t>
            </w:r>
            <w:proofErr w:type="spellEnd"/>
            <w:r w:rsidRPr="00860C1E">
              <w:t>/Ext</w:t>
            </w:r>
          </w:p>
        </w:tc>
        <w:tc>
          <w:tcPr>
            <w:tcW w:w="851" w:type="dxa"/>
          </w:tcPr>
          <w:p w:rsidR="00842C2E" w:rsidRPr="00860C1E" w:rsidRDefault="00842C2E" w:rsidP="007B5443">
            <w:r w:rsidRPr="00860C1E">
              <w:t>Credits</w:t>
            </w:r>
          </w:p>
        </w:tc>
        <w:tc>
          <w:tcPr>
            <w:tcW w:w="1232" w:type="dxa"/>
          </w:tcPr>
          <w:p w:rsidR="00842C2E" w:rsidRPr="00860C1E" w:rsidRDefault="00842C2E" w:rsidP="007B5443">
            <w:r w:rsidRPr="00860C1E">
              <w:t>Numeracy</w:t>
            </w:r>
          </w:p>
          <w:p w:rsidR="00842C2E" w:rsidRPr="00860C1E" w:rsidRDefault="00842C2E" w:rsidP="007B5443">
            <w:r w:rsidRPr="00860C1E">
              <w:t>Literacy</w:t>
            </w:r>
          </w:p>
        </w:tc>
      </w:tr>
      <w:tr w:rsidR="00842C2E" w:rsidRPr="001138B4" w:rsidTr="007B5443">
        <w:trPr>
          <w:trHeight w:val="485"/>
        </w:trPr>
        <w:tc>
          <w:tcPr>
            <w:tcW w:w="4503" w:type="dxa"/>
          </w:tcPr>
          <w:p w:rsidR="00842C2E" w:rsidRPr="00860C1E" w:rsidRDefault="00842C2E" w:rsidP="007B5443">
            <w:pPr>
              <w:suppressAutoHyphens/>
              <w:rPr>
                <w:rFonts w:eastAsia="Times New Roman" w:cs="Arial"/>
              </w:rPr>
            </w:pPr>
            <w:r w:rsidRPr="00860C1E">
              <w:rPr>
                <w:rFonts w:eastAsia="Times New Roman" w:cs="Arial"/>
              </w:rPr>
              <w:t>Demonstrate understanding of consumer choices, using scarcity and/or demand</w:t>
            </w:r>
          </w:p>
        </w:tc>
        <w:tc>
          <w:tcPr>
            <w:tcW w:w="708" w:type="dxa"/>
          </w:tcPr>
          <w:p w:rsidR="00842C2E" w:rsidRPr="00860C1E" w:rsidRDefault="00842C2E" w:rsidP="007B5443">
            <w:pPr>
              <w:jc w:val="center"/>
            </w:pPr>
            <w:r w:rsidRPr="00860C1E">
              <w:t>1</w:t>
            </w:r>
          </w:p>
        </w:tc>
        <w:tc>
          <w:tcPr>
            <w:tcW w:w="1134" w:type="dxa"/>
          </w:tcPr>
          <w:p w:rsidR="00842C2E" w:rsidRPr="00860C1E" w:rsidRDefault="00842C2E" w:rsidP="007B5443">
            <w:r w:rsidRPr="00860C1E">
              <w:rPr>
                <w:rFonts w:cs="Arial"/>
                <w:lang w:val="en"/>
              </w:rPr>
              <w:t>90983</w:t>
            </w:r>
          </w:p>
        </w:tc>
        <w:tc>
          <w:tcPr>
            <w:tcW w:w="851" w:type="dxa"/>
          </w:tcPr>
          <w:p w:rsidR="00842C2E" w:rsidRPr="00860C1E" w:rsidRDefault="00842C2E" w:rsidP="007B5443">
            <w:r w:rsidRPr="00860C1E">
              <w:t>A/S</w:t>
            </w:r>
          </w:p>
        </w:tc>
        <w:tc>
          <w:tcPr>
            <w:tcW w:w="1417" w:type="dxa"/>
          </w:tcPr>
          <w:p w:rsidR="00842C2E" w:rsidRPr="00860C1E" w:rsidRDefault="00842C2E" w:rsidP="007B5443">
            <w:pPr>
              <w:jc w:val="center"/>
            </w:pPr>
            <w:r w:rsidRPr="00860C1E">
              <w:t>External</w:t>
            </w:r>
          </w:p>
        </w:tc>
        <w:tc>
          <w:tcPr>
            <w:tcW w:w="851" w:type="dxa"/>
          </w:tcPr>
          <w:p w:rsidR="00842C2E" w:rsidRPr="00860C1E" w:rsidRDefault="00842C2E" w:rsidP="007B5443">
            <w:r w:rsidRPr="00860C1E">
              <w:t>4</w:t>
            </w:r>
          </w:p>
        </w:tc>
        <w:tc>
          <w:tcPr>
            <w:tcW w:w="1232" w:type="dxa"/>
          </w:tcPr>
          <w:p w:rsidR="00842C2E" w:rsidRPr="00860C1E" w:rsidRDefault="00842C2E" w:rsidP="007B5443">
            <w:r w:rsidRPr="00860C1E">
              <w:t>Lit</w:t>
            </w:r>
            <w:r w:rsidR="00DB080B">
              <w:t xml:space="preserve"> L1</w:t>
            </w:r>
          </w:p>
        </w:tc>
      </w:tr>
      <w:tr w:rsidR="00842C2E" w:rsidRPr="001138B4" w:rsidTr="007B5443">
        <w:trPr>
          <w:trHeight w:val="458"/>
        </w:trPr>
        <w:tc>
          <w:tcPr>
            <w:tcW w:w="4503" w:type="dxa"/>
          </w:tcPr>
          <w:p w:rsidR="00842C2E" w:rsidRPr="00860C1E" w:rsidRDefault="00842C2E" w:rsidP="007B5443">
            <w:pPr>
              <w:suppressAutoHyphens/>
              <w:rPr>
                <w:rFonts w:eastAsia="Times New Roman" w:cs="Arial"/>
              </w:rPr>
            </w:pPr>
            <w:r w:rsidRPr="00860C1E">
              <w:rPr>
                <w:rFonts w:eastAsia="Times New Roman" w:cs="Arial"/>
              </w:rPr>
              <w:t>Demonstrate understanding of decisions a producer makes about production</w:t>
            </w:r>
          </w:p>
        </w:tc>
        <w:tc>
          <w:tcPr>
            <w:tcW w:w="708" w:type="dxa"/>
          </w:tcPr>
          <w:p w:rsidR="00842C2E" w:rsidRPr="00860C1E" w:rsidRDefault="00842C2E" w:rsidP="007B5443">
            <w:pPr>
              <w:jc w:val="center"/>
            </w:pPr>
            <w:r w:rsidRPr="00860C1E">
              <w:t>1</w:t>
            </w:r>
          </w:p>
        </w:tc>
        <w:tc>
          <w:tcPr>
            <w:tcW w:w="1134" w:type="dxa"/>
          </w:tcPr>
          <w:p w:rsidR="00842C2E" w:rsidRPr="00860C1E" w:rsidRDefault="00842C2E" w:rsidP="007B5443">
            <w:r w:rsidRPr="00860C1E">
              <w:rPr>
                <w:rFonts w:cs="Arial"/>
                <w:lang w:val="en"/>
              </w:rPr>
              <w:t>90984</w:t>
            </w:r>
          </w:p>
        </w:tc>
        <w:tc>
          <w:tcPr>
            <w:tcW w:w="851" w:type="dxa"/>
          </w:tcPr>
          <w:p w:rsidR="00842C2E" w:rsidRPr="00860C1E" w:rsidRDefault="00842C2E" w:rsidP="007B5443">
            <w:r w:rsidRPr="00860C1E">
              <w:t>A/S</w:t>
            </w:r>
          </w:p>
        </w:tc>
        <w:tc>
          <w:tcPr>
            <w:tcW w:w="1417" w:type="dxa"/>
          </w:tcPr>
          <w:p w:rsidR="00842C2E" w:rsidRPr="00860C1E" w:rsidRDefault="00842C2E" w:rsidP="007B5443">
            <w:pPr>
              <w:jc w:val="center"/>
            </w:pPr>
            <w:r w:rsidRPr="00860C1E">
              <w:t>Internal</w:t>
            </w:r>
          </w:p>
        </w:tc>
        <w:tc>
          <w:tcPr>
            <w:tcW w:w="851" w:type="dxa"/>
          </w:tcPr>
          <w:p w:rsidR="00842C2E" w:rsidRPr="00860C1E" w:rsidRDefault="00842C2E" w:rsidP="007B5443">
            <w:r w:rsidRPr="00860C1E">
              <w:t>5</w:t>
            </w:r>
          </w:p>
        </w:tc>
        <w:tc>
          <w:tcPr>
            <w:tcW w:w="1232" w:type="dxa"/>
          </w:tcPr>
          <w:p w:rsidR="00842C2E" w:rsidRPr="00860C1E" w:rsidRDefault="00842C2E" w:rsidP="007B5443">
            <w:r w:rsidRPr="00860C1E">
              <w:t>Lit</w:t>
            </w:r>
            <w:r w:rsidR="00DB080B">
              <w:t xml:space="preserve"> L1</w:t>
            </w:r>
          </w:p>
        </w:tc>
      </w:tr>
      <w:tr w:rsidR="00842C2E" w:rsidRPr="001138B4" w:rsidTr="007B5443">
        <w:trPr>
          <w:trHeight w:val="485"/>
        </w:trPr>
        <w:tc>
          <w:tcPr>
            <w:tcW w:w="4503" w:type="dxa"/>
          </w:tcPr>
          <w:p w:rsidR="00842C2E" w:rsidRPr="00860C1E" w:rsidRDefault="00842C2E" w:rsidP="007B5443">
            <w:pPr>
              <w:suppressAutoHyphens/>
              <w:rPr>
                <w:rFonts w:eastAsia="Times New Roman" w:cs="Arial"/>
              </w:rPr>
            </w:pPr>
            <w:r w:rsidRPr="00860C1E">
              <w:rPr>
                <w:rFonts w:eastAsia="Times New Roman" w:cs="Arial"/>
              </w:rPr>
              <w:t>Demonstrate understanding of the interdependence of sectors of the NZ Economy</w:t>
            </w:r>
          </w:p>
        </w:tc>
        <w:tc>
          <w:tcPr>
            <w:tcW w:w="708" w:type="dxa"/>
          </w:tcPr>
          <w:p w:rsidR="00842C2E" w:rsidRPr="00860C1E" w:rsidRDefault="00842C2E" w:rsidP="007B5443">
            <w:pPr>
              <w:jc w:val="center"/>
            </w:pPr>
            <w:r w:rsidRPr="00860C1E">
              <w:t>1</w:t>
            </w:r>
          </w:p>
        </w:tc>
        <w:tc>
          <w:tcPr>
            <w:tcW w:w="1134" w:type="dxa"/>
          </w:tcPr>
          <w:p w:rsidR="00842C2E" w:rsidRPr="00860C1E" w:rsidRDefault="00842C2E" w:rsidP="007B5443">
            <w:r w:rsidRPr="00860C1E">
              <w:t>90988</w:t>
            </w:r>
          </w:p>
        </w:tc>
        <w:tc>
          <w:tcPr>
            <w:tcW w:w="851" w:type="dxa"/>
          </w:tcPr>
          <w:p w:rsidR="00842C2E" w:rsidRPr="00860C1E" w:rsidRDefault="00842C2E" w:rsidP="007B5443">
            <w:r w:rsidRPr="00860C1E">
              <w:t>A/S</w:t>
            </w:r>
          </w:p>
        </w:tc>
        <w:tc>
          <w:tcPr>
            <w:tcW w:w="1417" w:type="dxa"/>
          </w:tcPr>
          <w:p w:rsidR="00842C2E" w:rsidRPr="00860C1E" w:rsidRDefault="00842C2E" w:rsidP="007B5443">
            <w:pPr>
              <w:jc w:val="center"/>
            </w:pPr>
            <w:r w:rsidRPr="00860C1E">
              <w:t>Internal</w:t>
            </w:r>
          </w:p>
        </w:tc>
        <w:tc>
          <w:tcPr>
            <w:tcW w:w="851" w:type="dxa"/>
          </w:tcPr>
          <w:p w:rsidR="00842C2E" w:rsidRPr="00860C1E" w:rsidRDefault="00842C2E" w:rsidP="007B5443">
            <w:r w:rsidRPr="00860C1E">
              <w:rPr>
                <w:rFonts w:eastAsia="Times New Roman" w:cs="Arial"/>
              </w:rPr>
              <w:t>3</w:t>
            </w:r>
          </w:p>
        </w:tc>
        <w:tc>
          <w:tcPr>
            <w:tcW w:w="1232" w:type="dxa"/>
          </w:tcPr>
          <w:p w:rsidR="00842C2E" w:rsidRPr="00860C1E" w:rsidRDefault="00842C2E" w:rsidP="007B5443">
            <w:r w:rsidRPr="00860C1E">
              <w:t>Lit</w:t>
            </w:r>
            <w:r w:rsidR="00DB080B">
              <w:t xml:space="preserve"> L1</w:t>
            </w:r>
          </w:p>
        </w:tc>
      </w:tr>
      <w:tr w:rsidR="00842C2E" w:rsidRPr="001138B4" w:rsidTr="007B5443">
        <w:trPr>
          <w:trHeight w:val="458"/>
        </w:trPr>
        <w:tc>
          <w:tcPr>
            <w:tcW w:w="4503" w:type="dxa"/>
          </w:tcPr>
          <w:p w:rsidR="00842C2E" w:rsidRPr="00860C1E" w:rsidRDefault="00842C2E" w:rsidP="007B5443">
            <w:pPr>
              <w:suppressAutoHyphens/>
              <w:rPr>
                <w:rFonts w:eastAsia="Times New Roman" w:cs="Arial"/>
              </w:rPr>
            </w:pPr>
            <w:r w:rsidRPr="00860C1E">
              <w:rPr>
                <w:rFonts w:eastAsia="Times New Roman" w:cs="Arial"/>
              </w:rPr>
              <w:t>Demonstrate understanding of producer choices using supply</w:t>
            </w:r>
          </w:p>
        </w:tc>
        <w:tc>
          <w:tcPr>
            <w:tcW w:w="708" w:type="dxa"/>
          </w:tcPr>
          <w:p w:rsidR="00842C2E" w:rsidRPr="00860C1E" w:rsidRDefault="00842C2E" w:rsidP="007B5443">
            <w:pPr>
              <w:jc w:val="center"/>
            </w:pPr>
            <w:r w:rsidRPr="00860C1E">
              <w:t>1</w:t>
            </w:r>
          </w:p>
        </w:tc>
        <w:tc>
          <w:tcPr>
            <w:tcW w:w="1134" w:type="dxa"/>
          </w:tcPr>
          <w:p w:rsidR="00842C2E" w:rsidRPr="00860C1E" w:rsidRDefault="00842C2E" w:rsidP="007B5443">
            <w:r w:rsidRPr="00860C1E">
              <w:rPr>
                <w:rFonts w:cs="Arial"/>
                <w:lang w:val="en"/>
              </w:rPr>
              <w:t>90985</w:t>
            </w:r>
          </w:p>
        </w:tc>
        <w:tc>
          <w:tcPr>
            <w:tcW w:w="851" w:type="dxa"/>
          </w:tcPr>
          <w:p w:rsidR="00842C2E" w:rsidRPr="00860C1E" w:rsidRDefault="00842C2E" w:rsidP="007B5443">
            <w:r w:rsidRPr="00860C1E">
              <w:t>A/S</w:t>
            </w:r>
          </w:p>
        </w:tc>
        <w:tc>
          <w:tcPr>
            <w:tcW w:w="1417" w:type="dxa"/>
          </w:tcPr>
          <w:p w:rsidR="00842C2E" w:rsidRPr="00860C1E" w:rsidRDefault="00842C2E" w:rsidP="007B5443">
            <w:pPr>
              <w:jc w:val="center"/>
            </w:pPr>
            <w:r w:rsidRPr="00860C1E">
              <w:t>External</w:t>
            </w:r>
          </w:p>
        </w:tc>
        <w:tc>
          <w:tcPr>
            <w:tcW w:w="851" w:type="dxa"/>
          </w:tcPr>
          <w:p w:rsidR="00842C2E" w:rsidRPr="00860C1E" w:rsidRDefault="00842C2E" w:rsidP="007B5443">
            <w:r w:rsidRPr="00860C1E">
              <w:rPr>
                <w:rFonts w:eastAsia="Times New Roman" w:cs="Arial"/>
              </w:rPr>
              <w:t>3</w:t>
            </w:r>
          </w:p>
        </w:tc>
        <w:tc>
          <w:tcPr>
            <w:tcW w:w="1232" w:type="dxa"/>
          </w:tcPr>
          <w:p w:rsidR="00842C2E" w:rsidRPr="00860C1E" w:rsidRDefault="00842C2E" w:rsidP="007B5443">
            <w:r w:rsidRPr="00860C1E">
              <w:t>Lit</w:t>
            </w:r>
            <w:r w:rsidR="00DB080B">
              <w:t xml:space="preserve"> L1</w:t>
            </w:r>
          </w:p>
        </w:tc>
      </w:tr>
      <w:tr w:rsidR="00842C2E" w:rsidRPr="001138B4" w:rsidTr="007B5443">
        <w:trPr>
          <w:trHeight w:val="458"/>
        </w:trPr>
        <w:tc>
          <w:tcPr>
            <w:tcW w:w="4503" w:type="dxa"/>
          </w:tcPr>
          <w:p w:rsidR="00842C2E" w:rsidRPr="00860C1E" w:rsidRDefault="00842C2E" w:rsidP="007B5443">
            <w:pPr>
              <w:suppressAutoHyphens/>
              <w:rPr>
                <w:rFonts w:eastAsia="Times New Roman" w:cs="Arial"/>
              </w:rPr>
            </w:pPr>
            <w:r w:rsidRPr="00860C1E">
              <w:rPr>
                <w:rFonts w:eastAsia="Times New Roman" w:cs="Arial"/>
              </w:rPr>
              <w:t>Demonstrate understanding of a government choice where affected groups have different viewpoints</w:t>
            </w:r>
          </w:p>
        </w:tc>
        <w:tc>
          <w:tcPr>
            <w:tcW w:w="708" w:type="dxa"/>
          </w:tcPr>
          <w:p w:rsidR="00842C2E" w:rsidRPr="00860C1E" w:rsidRDefault="00842C2E" w:rsidP="007B5443">
            <w:pPr>
              <w:jc w:val="center"/>
            </w:pPr>
            <w:r w:rsidRPr="00860C1E">
              <w:t>1</w:t>
            </w:r>
          </w:p>
        </w:tc>
        <w:tc>
          <w:tcPr>
            <w:tcW w:w="1134" w:type="dxa"/>
          </w:tcPr>
          <w:p w:rsidR="00842C2E" w:rsidRPr="00860C1E" w:rsidRDefault="00842C2E" w:rsidP="007B5443">
            <w:pPr>
              <w:rPr>
                <w:rFonts w:cs="Arial"/>
                <w:lang w:val="en"/>
              </w:rPr>
            </w:pPr>
            <w:r w:rsidRPr="00860C1E">
              <w:rPr>
                <w:rFonts w:cs="Arial"/>
                <w:lang w:val="en"/>
              </w:rPr>
              <w:t>90987</w:t>
            </w:r>
          </w:p>
        </w:tc>
        <w:tc>
          <w:tcPr>
            <w:tcW w:w="851" w:type="dxa"/>
          </w:tcPr>
          <w:p w:rsidR="00842C2E" w:rsidRPr="00860C1E" w:rsidRDefault="00842C2E" w:rsidP="007B5443">
            <w:r w:rsidRPr="00860C1E">
              <w:t>A/S</w:t>
            </w:r>
          </w:p>
        </w:tc>
        <w:tc>
          <w:tcPr>
            <w:tcW w:w="1417" w:type="dxa"/>
          </w:tcPr>
          <w:p w:rsidR="00842C2E" w:rsidRPr="00860C1E" w:rsidRDefault="00842C2E" w:rsidP="007B5443">
            <w:pPr>
              <w:jc w:val="center"/>
            </w:pPr>
            <w:r w:rsidRPr="00860C1E">
              <w:t>External</w:t>
            </w:r>
          </w:p>
        </w:tc>
        <w:tc>
          <w:tcPr>
            <w:tcW w:w="851" w:type="dxa"/>
          </w:tcPr>
          <w:p w:rsidR="00842C2E" w:rsidRPr="00860C1E" w:rsidRDefault="00842C2E" w:rsidP="007B5443">
            <w:pPr>
              <w:rPr>
                <w:rFonts w:eastAsia="Times New Roman" w:cs="Arial"/>
              </w:rPr>
            </w:pPr>
            <w:r w:rsidRPr="00860C1E">
              <w:rPr>
                <w:rFonts w:eastAsia="Times New Roman" w:cs="Arial"/>
              </w:rPr>
              <w:t>4</w:t>
            </w:r>
          </w:p>
        </w:tc>
        <w:tc>
          <w:tcPr>
            <w:tcW w:w="1232" w:type="dxa"/>
          </w:tcPr>
          <w:p w:rsidR="00842C2E" w:rsidRPr="00860C1E" w:rsidRDefault="00842C2E" w:rsidP="007B5443">
            <w:r w:rsidRPr="00860C1E">
              <w:t>Lit</w:t>
            </w:r>
            <w:r w:rsidR="00DB080B">
              <w:t xml:space="preserve"> L1</w:t>
            </w:r>
          </w:p>
        </w:tc>
      </w:tr>
      <w:tr w:rsidR="00842C2E" w:rsidRPr="001138B4" w:rsidTr="007B5443">
        <w:trPr>
          <w:trHeight w:val="458"/>
        </w:trPr>
        <w:tc>
          <w:tcPr>
            <w:tcW w:w="4503" w:type="dxa"/>
          </w:tcPr>
          <w:p w:rsidR="00842C2E" w:rsidRPr="00860C1E" w:rsidRDefault="00842C2E" w:rsidP="007B5443">
            <w:pPr>
              <w:suppressAutoHyphens/>
              <w:rPr>
                <w:rFonts w:eastAsia="Times New Roman" w:cs="Arial"/>
              </w:rPr>
            </w:pPr>
            <w:r w:rsidRPr="00860C1E">
              <w:t>Demonstrate understanding of how consumer, producer and/or government choices affect society, using market equilibrium</w:t>
            </w:r>
          </w:p>
        </w:tc>
        <w:tc>
          <w:tcPr>
            <w:tcW w:w="708" w:type="dxa"/>
          </w:tcPr>
          <w:p w:rsidR="00842C2E" w:rsidRPr="00860C1E" w:rsidRDefault="00842C2E" w:rsidP="007B5443">
            <w:pPr>
              <w:jc w:val="center"/>
            </w:pPr>
            <w:r w:rsidRPr="00860C1E">
              <w:t>1</w:t>
            </w:r>
          </w:p>
        </w:tc>
        <w:tc>
          <w:tcPr>
            <w:tcW w:w="1134" w:type="dxa"/>
          </w:tcPr>
          <w:p w:rsidR="00842C2E" w:rsidRPr="00860C1E" w:rsidRDefault="00842C2E" w:rsidP="007B5443">
            <w:pPr>
              <w:rPr>
                <w:rFonts w:cs="Arial"/>
                <w:lang w:val="en"/>
              </w:rPr>
            </w:pPr>
            <w:r w:rsidRPr="00860C1E">
              <w:rPr>
                <w:rFonts w:cs="Arial"/>
                <w:lang w:val="en"/>
              </w:rPr>
              <w:t>90986</w:t>
            </w:r>
          </w:p>
        </w:tc>
        <w:tc>
          <w:tcPr>
            <w:tcW w:w="851" w:type="dxa"/>
          </w:tcPr>
          <w:p w:rsidR="00842C2E" w:rsidRPr="00860C1E" w:rsidRDefault="00842C2E" w:rsidP="007B5443">
            <w:r w:rsidRPr="00860C1E">
              <w:t>A/S</w:t>
            </w:r>
          </w:p>
        </w:tc>
        <w:tc>
          <w:tcPr>
            <w:tcW w:w="1417" w:type="dxa"/>
          </w:tcPr>
          <w:p w:rsidR="00842C2E" w:rsidRPr="00860C1E" w:rsidRDefault="00842C2E" w:rsidP="007B5443">
            <w:pPr>
              <w:jc w:val="center"/>
            </w:pPr>
            <w:r w:rsidRPr="00860C1E">
              <w:t>External</w:t>
            </w:r>
          </w:p>
        </w:tc>
        <w:tc>
          <w:tcPr>
            <w:tcW w:w="851" w:type="dxa"/>
          </w:tcPr>
          <w:p w:rsidR="00842C2E" w:rsidRPr="00860C1E" w:rsidRDefault="00842C2E" w:rsidP="007B5443">
            <w:pPr>
              <w:rPr>
                <w:rFonts w:eastAsia="Times New Roman" w:cs="Arial"/>
              </w:rPr>
            </w:pPr>
            <w:r w:rsidRPr="00860C1E">
              <w:rPr>
                <w:rFonts w:eastAsia="Times New Roman" w:cs="Arial"/>
              </w:rPr>
              <w:t>5</w:t>
            </w:r>
          </w:p>
        </w:tc>
        <w:tc>
          <w:tcPr>
            <w:tcW w:w="1232" w:type="dxa"/>
          </w:tcPr>
          <w:p w:rsidR="00842C2E" w:rsidRPr="00860C1E" w:rsidRDefault="00842C2E" w:rsidP="007B5443">
            <w:r w:rsidRPr="00860C1E">
              <w:t>Lit</w:t>
            </w:r>
            <w:r w:rsidR="00DB080B">
              <w:t xml:space="preserve"> L1</w:t>
            </w:r>
          </w:p>
        </w:tc>
      </w:tr>
    </w:tbl>
    <w:p w:rsidR="00842C2E" w:rsidRDefault="00842C2E" w:rsidP="00842C2E"/>
    <w:p w:rsidR="00842C2E" w:rsidRDefault="00842C2E" w:rsidP="00842C2E"/>
    <w:p w:rsidR="00842C2E" w:rsidRDefault="00842C2E" w:rsidP="00842C2E"/>
    <w:p w:rsidR="00842C2E" w:rsidRPr="00220347" w:rsidRDefault="00842C2E" w:rsidP="00842C2E">
      <w:pPr>
        <w:pStyle w:val="Heading1"/>
        <w:spacing w:before="0" w:line="240" w:lineRule="auto"/>
        <w:jc w:val="center"/>
        <w:rPr>
          <w:sz w:val="32"/>
          <w:szCs w:val="32"/>
        </w:rPr>
      </w:pPr>
      <w:r w:rsidRPr="00220347">
        <w:rPr>
          <w:sz w:val="32"/>
          <w:szCs w:val="32"/>
        </w:rPr>
        <w:t xml:space="preserve">English </w:t>
      </w:r>
    </w:p>
    <w:p w:rsidR="00842C2E" w:rsidRDefault="00842C2E" w:rsidP="00842C2E"/>
    <w:p w:rsidR="00842C2E" w:rsidRDefault="00842C2E" w:rsidP="00842C2E">
      <w:pPr>
        <w:pStyle w:val="Heading1"/>
        <w:spacing w:before="0" w:line="240" w:lineRule="auto"/>
      </w:pPr>
      <w:bookmarkStart w:id="0" w:name="h.gdl684c3z13j" w:colFirst="0" w:colLast="0"/>
      <w:bookmarkEnd w:id="0"/>
      <w:r>
        <w:rPr>
          <w:color w:val="1C4587"/>
        </w:rPr>
        <w:t>Subject Path:</w:t>
      </w:r>
      <w:r>
        <w:t xml:space="preserve"> </w:t>
      </w:r>
      <w:r w:rsidR="00DB080B">
        <w:t>English (External Course)</w:t>
      </w:r>
    </w:p>
    <w:tbl>
      <w:tblPr>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842C2E" w:rsidRPr="0079646F" w:rsidTr="007B5443">
        <w:trPr>
          <w:trHeight w:val="1360"/>
        </w:trPr>
        <w:tc>
          <w:tcPr>
            <w:tcW w:w="3560" w:type="dxa"/>
          </w:tcPr>
          <w:p w:rsidR="00842C2E" w:rsidRPr="0079646F" w:rsidRDefault="00842C2E" w:rsidP="00A251AC">
            <w:pPr>
              <w:spacing w:after="0"/>
              <w:jc w:val="center"/>
            </w:pPr>
            <w:r w:rsidRPr="0079646F">
              <w:rPr>
                <w:u w:val="single"/>
              </w:rPr>
              <w:t>Level 1</w:t>
            </w:r>
          </w:p>
          <w:p w:rsidR="00842C2E" w:rsidRPr="0079646F" w:rsidRDefault="00842C2E" w:rsidP="00A251AC">
            <w:pPr>
              <w:spacing w:after="0" w:line="360" w:lineRule="auto"/>
              <w:jc w:val="center"/>
            </w:pPr>
            <w:r w:rsidRPr="0079646F">
              <w:t>External course</w:t>
            </w:r>
          </w:p>
          <w:p w:rsidR="00842C2E" w:rsidRPr="0079646F" w:rsidRDefault="00842C2E" w:rsidP="00A251AC">
            <w:pPr>
              <w:spacing w:after="0"/>
              <w:jc w:val="center"/>
            </w:pPr>
          </w:p>
        </w:tc>
        <w:tc>
          <w:tcPr>
            <w:tcW w:w="3561" w:type="dxa"/>
          </w:tcPr>
          <w:p w:rsidR="00842C2E" w:rsidRPr="0079646F" w:rsidRDefault="00842C2E" w:rsidP="00A251AC">
            <w:pPr>
              <w:spacing w:after="0"/>
              <w:jc w:val="center"/>
            </w:pPr>
            <w:r w:rsidRPr="0079646F">
              <w:rPr>
                <w:u w:val="single"/>
              </w:rPr>
              <w:t>Level 2</w:t>
            </w:r>
          </w:p>
          <w:p w:rsidR="00842C2E" w:rsidRPr="0079646F" w:rsidRDefault="00842C2E" w:rsidP="00A251AC">
            <w:pPr>
              <w:spacing w:after="0"/>
              <w:jc w:val="center"/>
            </w:pPr>
            <w:r w:rsidRPr="0079646F">
              <w:t>External course</w:t>
            </w:r>
          </w:p>
          <w:p w:rsidR="00842C2E" w:rsidRPr="0079646F" w:rsidRDefault="00842C2E" w:rsidP="00A251AC">
            <w:pPr>
              <w:spacing w:after="0"/>
              <w:jc w:val="center"/>
            </w:pPr>
            <w:r w:rsidRPr="0079646F">
              <w:t>OR</w:t>
            </w:r>
          </w:p>
          <w:p w:rsidR="00842C2E" w:rsidRPr="0079646F" w:rsidRDefault="00842C2E" w:rsidP="00A251AC">
            <w:pPr>
              <w:spacing w:after="0"/>
              <w:jc w:val="center"/>
            </w:pPr>
            <w:r w:rsidRPr="0079646F">
              <w:t>Internal course</w:t>
            </w:r>
          </w:p>
        </w:tc>
        <w:tc>
          <w:tcPr>
            <w:tcW w:w="3561" w:type="dxa"/>
          </w:tcPr>
          <w:p w:rsidR="002E2A74" w:rsidRDefault="002E2A74" w:rsidP="00A251AC">
            <w:pPr>
              <w:spacing w:after="0"/>
              <w:jc w:val="center"/>
            </w:pPr>
            <w:r>
              <w:rPr>
                <w:u w:val="single"/>
              </w:rPr>
              <w:t>Level 3</w:t>
            </w:r>
          </w:p>
          <w:p w:rsidR="002E2A74" w:rsidRDefault="002E2A74" w:rsidP="00A251AC">
            <w:pPr>
              <w:spacing w:after="0"/>
              <w:jc w:val="center"/>
            </w:pPr>
            <w:r>
              <w:t>External course</w:t>
            </w:r>
          </w:p>
          <w:p w:rsidR="002E2A74" w:rsidRDefault="002E2A74" w:rsidP="00A251AC">
            <w:pPr>
              <w:spacing w:after="0"/>
              <w:jc w:val="center"/>
            </w:pPr>
            <w:r>
              <w:t>OR</w:t>
            </w:r>
          </w:p>
          <w:p w:rsidR="00842C2E" w:rsidRPr="0079646F" w:rsidRDefault="002E2A74" w:rsidP="00A251AC">
            <w:pPr>
              <w:spacing w:after="0"/>
              <w:jc w:val="center"/>
            </w:pPr>
            <w:r>
              <w:t>Internal course</w:t>
            </w:r>
          </w:p>
        </w:tc>
      </w:tr>
    </w:tbl>
    <w:p w:rsidR="00A251AC" w:rsidRDefault="00A251AC" w:rsidP="00DB080B">
      <w:pPr>
        <w:pStyle w:val="Title"/>
        <w:rPr>
          <w:sz w:val="40"/>
          <w:szCs w:val="40"/>
        </w:rPr>
      </w:pPr>
    </w:p>
    <w:p w:rsidR="00842C2E" w:rsidRPr="00A251AC" w:rsidRDefault="00DB080B" w:rsidP="00DB080B">
      <w:pPr>
        <w:pStyle w:val="Title"/>
        <w:rPr>
          <w:sz w:val="40"/>
          <w:szCs w:val="40"/>
        </w:rPr>
      </w:pPr>
      <w:r w:rsidRPr="00A251AC">
        <w:rPr>
          <w:sz w:val="40"/>
          <w:szCs w:val="40"/>
        </w:rPr>
        <w:t>English</w:t>
      </w:r>
      <w:r w:rsidR="009078C2">
        <w:rPr>
          <w:sz w:val="40"/>
          <w:szCs w:val="40"/>
        </w:rPr>
        <w:t xml:space="preserve"> (External Course)</w:t>
      </w:r>
    </w:p>
    <w:p w:rsidR="00842C2E" w:rsidRDefault="00842C2E" w:rsidP="00842C2E">
      <w:pPr>
        <w:pStyle w:val="Heading1"/>
        <w:spacing w:before="0" w:line="240" w:lineRule="auto"/>
      </w:pPr>
      <w:bookmarkStart w:id="1" w:name="h.rh4ox84yehd9" w:colFirst="0" w:colLast="0"/>
      <w:bookmarkEnd w:id="1"/>
      <w:r>
        <w:t>Purpose:</w:t>
      </w:r>
    </w:p>
    <w:tbl>
      <w:tblPr>
        <w:tblW w:w="8895" w:type="dxa"/>
        <w:tblLayout w:type="fixed"/>
        <w:tblLook w:val="0600" w:firstRow="0" w:lastRow="0" w:firstColumn="0" w:lastColumn="0" w:noHBand="1" w:noVBand="1"/>
      </w:tblPr>
      <w:tblGrid>
        <w:gridCol w:w="8895"/>
      </w:tblGrid>
      <w:tr w:rsidR="00842C2E" w:rsidTr="007B5443">
        <w:tc>
          <w:tcPr>
            <w:tcW w:w="8895" w:type="dxa"/>
            <w:tcMar>
              <w:top w:w="100" w:type="dxa"/>
              <w:left w:w="180" w:type="dxa"/>
              <w:bottom w:w="100" w:type="dxa"/>
              <w:right w:w="180" w:type="dxa"/>
            </w:tcMar>
          </w:tcPr>
          <w:p w:rsidR="00842C2E" w:rsidRDefault="00842C2E" w:rsidP="006F3D77">
            <w:pPr>
              <w:pStyle w:val="NoSpacing"/>
            </w:pPr>
            <w:r>
              <w:t>To develop students English skills in reading, writing, viewing and speaking and extend their understanding and skills into curriculum Level Six.  This course will also prepare students for the requirements of Level Two NCEA English.</w:t>
            </w:r>
          </w:p>
        </w:tc>
      </w:tr>
    </w:tbl>
    <w:p w:rsidR="00842C2E" w:rsidRDefault="00842C2E" w:rsidP="006F3D77">
      <w:pPr>
        <w:pStyle w:val="NoSpacing"/>
      </w:pPr>
      <w:bookmarkStart w:id="2" w:name="h.1xss7ugdx3y6" w:colFirst="0" w:colLast="0"/>
      <w:bookmarkEnd w:id="2"/>
      <w:r w:rsidRPr="006F3D77">
        <w:rPr>
          <w:rStyle w:val="Heading1Char"/>
        </w:rPr>
        <w:t>Vocational Pathway:</w:t>
      </w:r>
      <w:r>
        <w:t xml:space="preserve"> Creative Industries, Service Industries, Community and Social Industries.</w:t>
      </w:r>
    </w:p>
    <w:p w:rsidR="006F3D77" w:rsidRDefault="006F3D77" w:rsidP="006F3D77">
      <w:pPr>
        <w:pStyle w:val="NoSpacing"/>
      </w:pPr>
    </w:p>
    <w:p w:rsidR="00842C2E" w:rsidRDefault="00842C2E" w:rsidP="00842C2E">
      <w:pPr>
        <w:pStyle w:val="Heading1"/>
        <w:spacing w:before="0" w:line="240" w:lineRule="auto"/>
      </w:pPr>
      <w:bookmarkStart w:id="3" w:name="h.sei5v86078u" w:colFirst="0" w:colLast="0"/>
      <w:bookmarkEnd w:id="3"/>
      <w:proofErr w:type="gramStart"/>
      <w:r>
        <w:t>Recommended Entry</w:t>
      </w:r>
      <w:r>
        <w:rPr>
          <w:b w:val="0"/>
        </w:rPr>
        <w:t>:</w:t>
      </w:r>
      <w:r>
        <w:rPr>
          <w:sz w:val="24"/>
          <w:szCs w:val="24"/>
        </w:rPr>
        <w:t xml:space="preserve"> </w:t>
      </w:r>
      <w:r>
        <w:rPr>
          <w:color w:val="000000"/>
          <w:sz w:val="24"/>
          <w:szCs w:val="24"/>
        </w:rPr>
        <w:t xml:space="preserve"> </w:t>
      </w:r>
      <w:r>
        <w:rPr>
          <w:rFonts w:ascii="Calibri" w:eastAsia="Calibri" w:hAnsi="Calibri" w:cs="Calibri"/>
          <w:b w:val="0"/>
          <w:color w:val="000000"/>
          <w:sz w:val="24"/>
          <w:szCs w:val="24"/>
        </w:rPr>
        <w:t>75% or more in the Year 10 English Examination.</w:t>
      </w:r>
      <w:proofErr w:type="gramEnd"/>
    </w:p>
    <w:p w:rsidR="00842C2E" w:rsidRDefault="00842C2E" w:rsidP="00842C2E">
      <w:pPr>
        <w:pStyle w:val="Heading1"/>
        <w:spacing w:before="0" w:line="240" w:lineRule="auto"/>
      </w:pPr>
      <w:bookmarkStart w:id="4" w:name="h.fhlj6m90yi66" w:colFirst="0" w:colLast="0"/>
      <w:bookmarkEnd w:id="4"/>
    </w:p>
    <w:p w:rsidR="00842C2E" w:rsidRDefault="00842C2E" w:rsidP="00842C2E">
      <w:pPr>
        <w:pStyle w:val="Heading1"/>
        <w:spacing w:before="0" w:line="240" w:lineRule="auto"/>
      </w:pPr>
      <w:bookmarkStart w:id="5" w:name="h.d68k3on07qh0" w:colFirst="0" w:colLast="0"/>
      <w:bookmarkEnd w:id="5"/>
      <w:r>
        <w:t xml:space="preserve">Course Outline: </w:t>
      </w:r>
    </w:p>
    <w:p w:rsidR="00842C2E" w:rsidRDefault="00842C2E" w:rsidP="006F3D77">
      <w:pPr>
        <w:pStyle w:val="NoSpacing"/>
      </w:pPr>
      <w:r>
        <w:t>The Level One English external course offers a variety of internal achievement standards and at least 2 external achievement standards over the course of the year.   By the end of the Year, students will be equipped with the skills, understanding and confidence to continue with English into Year 12 &amp; 13.  Students will be offered credits towards their Level One NCEA certificate and these credits can also be used to meet the Literacy requirements of NCEA Level One.</w:t>
      </w:r>
    </w:p>
    <w:p w:rsidR="006F3D77" w:rsidRDefault="006F3D77" w:rsidP="006F3D77">
      <w:pPr>
        <w:pStyle w:val="NoSpacing"/>
      </w:pPr>
    </w:p>
    <w:p w:rsidR="00842C2E" w:rsidRDefault="00842C2E" w:rsidP="00842C2E">
      <w:pPr>
        <w:pStyle w:val="Heading1"/>
        <w:spacing w:before="0" w:after="200" w:line="240" w:lineRule="auto"/>
      </w:pPr>
      <w:bookmarkStart w:id="6" w:name="h.tcgrnamhsnr7" w:colFirst="0" w:colLast="0"/>
      <w:bookmarkEnd w:id="6"/>
      <w:r>
        <w:t>Related Costs:</w:t>
      </w:r>
      <w:r>
        <w:rPr>
          <w:sz w:val="24"/>
          <w:szCs w:val="24"/>
        </w:rPr>
        <w:t xml:space="preserve">  </w:t>
      </w:r>
      <w:r>
        <w:rPr>
          <w:b w:val="0"/>
          <w:color w:val="000000"/>
          <w:sz w:val="24"/>
          <w:szCs w:val="24"/>
        </w:rPr>
        <w:t>NA</w:t>
      </w:r>
    </w:p>
    <w:p w:rsidR="00842C2E" w:rsidRDefault="00842C2E" w:rsidP="00842C2E">
      <w:pPr>
        <w:pStyle w:val="Heading1"/>
        <w:spacing w:before="0" w:line="240" w:lineRule="auto"/>
      </w:pPr>
      <w:bookmarkStart w:id="7" w:name="h.bok9b4xj4af1" w:colFirst="0" w:colLast="0"/>
      <w:bookmarkEnd w:id="7"/>
      <w:r>
        <w:t>Assessment Information: A combination of any of the following:</w:t>
      </w:r>
    </w:p>
    <w:tbl>
      <w:tblPr>
        <w:tblW w:w="10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1050"/>
        <w:gridCol w:w="735"/>
        <w:gridCol w:w="1920"/>
        <w:gridCol w:w="1050"/>
        <w:gridCol w:w="1500"/>
      </w:tblGrid>
      <w:tr w:rsidR="00842C2E" w:rsidTr="00DB080B">
        <w:trPr>
          <w:trHeight w:val="540"/>
        </w:trPr>
        <w:tc>
          <w:tcPr>
            <w:tcW w:w="4080" w:type="dxa"/>
            <w:shd w:val="clear" w:color="auto" w:fill="auto"/>
          </w:tcPr>
          <w:p w:rsidR="00842C2E" w:rsidRPr="00860C1E" w:rsidRDefault="00842C2E" w:rsidP="007B5443">
            <w:pPr>
              <w:jc w:val="center"/>
            </w:pPr>
            <w:r w:rsidRPr="00860C1E">
              <w:t>Standard Title</w:t>
            </w:r>
          </w:p>
        </w:tc>
        <w:tc>
          <w:tcPr>
            <w:tcW w:w="1050" w:type="dxa"/>
            <w:shd w:val="clear" w:color="auto" w:fill="auto"/>
          </w:tcPr>
          <w:p w:rsidR="00842C2E" w:rsidRPr="00860C1E" w:rsidRDefault="00842C2E" w:rsidP="007B5443">
            <w:pPr>
              <w:jc w:val="center"/>
            </w:pPr>
            <w:r w:rsidRPr="00860C1E">
              <w:t>Number</w:t>
            </w:r>
          </w:p>
        </w:tc>
        <w:tc>
          <w:tcPr>
            <w:tcW w:w="735" w:type="dxa"/>
            <w:shd w:val="clear" w:color="auto" w:fill="auto"/>
          </w:tcPr>
          <w:p w:rsidR="00842C2E" w:rsidRPr="00860C1E" w:rsidRDefault="00842C2E" w:rsidP="007B5443">
            <w:pPr>
              <w:jc w:val="center"/>
            </w:pPr>
            <w:r w:rsidRPr="00860C1E">
              <w:t>Type</w:t>
            </w:r>
          </w:p>
        </w:tc>
        <w:tc>
          <w:tcPr>
            <w:tcW w:w="1920" w:type="dxa"/>
            <w:shd w:val="clear" w:color="auto" w:fill="auto"/>
          </w:tcPr>
          <w:p w:rsidR="00842C2E" w:rsidRPr="00860C1E" w:rsidRDefault="00842C2E" w:rsidP="007B5443">
            <w:pPr>
              <w:jc w:val="center"/>
            </w:pPr>
            <w:r w:rsidRPr="00860C1E">
              <w:t>Internal/External</w:t>
            </w:r>
          </w:p>
        </w:tc>
        <w:tc>
          <w:tcPr>
            <w:tcW w:w="1050" w:type="dxa"/>
            <w:shd w:val="clear" w:color="auto" w:fill="auto"/>
          </w:tcPr>
          <w:p w:rsidR="00842C2E" w:rsidRPr="00860C1E" w:rsidRDefault="00842C2E" w:rsidP="007B5443">
            <w:pPr>
              <w:jc w:val="center"/>
            </w:pPr>
            <w:r w:rsidRPr="00860C1E">
              <w:t>Credits</w:t>
            </w:r>
          </w:p>
        </w:tc>
        <w:tc>
          <w:tcPr>
            <w:tcW w:w="1500" w:type="dxa"/>
            <w:shd w:val="clear" w:color="auto" w:fill="auto"/>
          </w:tcPr>
          <w:p w:rsidR="00DB080B" w:rsidRDefault="00842C2E" w:rsidP="007B5443">
            <w:pPr>
              <w:jc w:val="center"/>
            </w:pPr>
            <w:r w:rsidRPr="00860C1E">
              <w:t>Numeracy</w:t>
            </w:r>
          </w:p>
          <w:p w:rsidR="00842C2E" w:rsidRPr="00860C1E" w:rsidRDefault="00DB080B" w:rsidP="00DB080B">
            <w:pPr>
              <w:spacing w:line="240" w:lineRule="auto"/>
            </w:pPr>
            <w:r>
              <w:t xml:space="preserve">    Literacy</w:t>
            </w:r>
          </w:p>
        </w:tc>
      </w:tr>
      <w:tr w:rsidR="00842C2E" w:rsidTr="007B5443">
        <w:trPr>
          <w:trHeight w:val="480"/>
        </w:trPr>
        <w:tc>
          <w:tcPr>
            <w:tcW w:w="4080" w:type="dxa"/>
          </w:tcPr>
          <w:p w:rsidR="00842C2E" w:rsidRPr="00860C1E" w:rsidRDefault="00842C2E" w:rsidP="00DB080B">
            <w:r w:rsidRPr="00860C1E">
              <w:t>Show understanding of specified aspect(s) of studied written text(s), using supporting evidence (1.1)</w:t>
            </w:r>
          </w:p>
        </w:tc>
        <w:tc>
          <w:tcPr>
            <w:tcW w:w="1050" w:type="dxa"/>
          </w:tcPr>
          <w:p w:rsidR="00842C2E" w:rsidRPr="00860C1E" w:rsidRDefault="00842C2E" w:rsidP="007B5443">
            <w:pPr>
              <w:jc w:val="center"/>
            </w:pPr>
            <w:r w:rsidRPr="00860C1E">
              <w:t>90849</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External</w:t>
            </w:r>
          </w:p>
        </w:tc>
        <w:tc>
          <w:tcPr>
            <w:tcW w:w="1050" w:type="dxa"/>
          </w:tcPr>
          <w:p w:rsidR="00842C2E" w:rsidRPr="00860C1E" w:rsidRDefault="00842C2E" w:rsidP="007B5443">
            <w:pPr>
              <w:jc w:val="center"/>
            </w:pPr>
            <w:r w:rsidRPr="00860C1E">
              <w:t>4</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Show understanding of specified aspect(s) of studied visual text(s), using supporting evidence (1.2)</w:t>
            </w:r>
          </w:p>
        </w:tc>
        <w:tc>
          <w:tcPr>
            <w:tcW w:w="1050" w:type="dxa"/>
          </w:tcPr>
          <w:p w:rsidR="00842C2E" w:rsidRPr="00860C1E" w:rsidRDefault="00842C2E" w:rsidP="007B5443">
            <w:pPr>
              <w:jc w:val="center"/>
            </w:pPr>
            <w:r w:rsidRPr="00860C1E">
              <w:t>90850</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External</w:t>
            </w:r>
          </w:p>
        </w:tc>
        <w:tc>
          <w:tcPr>
            <w:tcW w:w="1050" w:type="dxa"/>
          </w:tcPr>
          <w:p w:rsidR="00842C2E" w:rsidRPr="00860C1E" w:rsidRDefault="00842C2E" w:rsidP="007B5443">
            <w:pPr>
              <w:jc w:val="center"/>
            </w:pPr>
            <w:r w:rsidRPr="00860C1E">
              <w:t>4</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 xml:space="preserve">Show understanding of significant aspect(s) of unfamiliar written text(s) through close reading, using supporting </w:t>
            </w:r>
            <w:r w:rsidRPr="00860C1E">
              <w:lastRenderedPageBreak/>
              <w:t>evidence (1.3)</w:t>
            </w:r>
          </w:p>
        </w:tc>
        <w:tc>
          <w:tcPr>
            <w:tcW w:w="1050" w:type="dxa"/>
          </w:tcPr>
          <w:p w:rsidR="00842C2E" w:rsidRPr="00860C1E" w:rsidRDefault="00842C2E" w:rsidP="007B5443">
            <w:pPr>
              <w:jc w:val="center"/>
            </w:pPr>
            <w:r w:rsidRPr="00860C1E">
              <w:lastRenderedPageBreak/>
              <w:t>90851</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External</w:t>
            </w:r>
          </w:p>
        </w:tc>
        <w:tc>
          <w:tcPr>
            <w:tcW w:w="1050" w:type="dxa"/>
          </w:tcPr>
          <w:p w:rsidR="00842C2E" w:rsidRPr="00860C1E" w:rsidRDefault="00842C2E" w:rsidP="007B5443">
            <w:pPr>
              <w:jc w:val="center"/>
            </w:pPr>
            <w:r w:rsidRPr="00860C1E">
              <w:t>4</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lastRenderedPageBreak/>
              <w:t>Produce creative writing (1.4)</w:t>
            </w:r>
          </w:p>
        </w:tc>
        <w:tc>
          <w:tcPr>
            <w:tcW w:w="1050" w:type="dxa"/>
          </w:tcPr>
          <w:p w:rsidR="00842C2E" w:rsidRPr="00860C1E" w:rsidRDefault="00842C2E" w:rsidP="007B5443">
            <w:pPr>
              <w:jc w:val="center"/>
            </w:pPr>
            <w:r w:rsidRPr="00860C1E">
              <w:t>90052</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3</w:t>
            </w:r>
          </w:p>
        </w:tc>
        <w:tc>
          <w:tcPr>
            <w:tcW w:w="1500" w:type="dxa"/>
          </w:tcPr>
          <w:p w:rsidR="00842C2E" w:rsidRPr="00860C1E" w:rsidRDefault="00842C2E" w:rsidP="007B5443">
            <w:pPr>
              <w:jc w:val="center"/>
            </w:pPr>
            <w:r w:rsidRPr="00860C1E">
              <w:t>L1 Lit</w:t>
            </w:r>
          </w:p>
        </w:tc>
      </w:tr>
      <w:tr w:rsidR="00842C2E" w:rsidTr="007B5443">
        <w:trPr>
          <w:trHeight w:val="440"/>
        </w:trPr>
        <w:tc>
          <w:tcPr>
            <w:tcW w:w="4080" w:type="dxa"/>
          </w:tcPr>
          <w:p w:rsidR="00842C2E" w:rsidRPr="00860C1E" w:rsidRDefault="00842C2E" w:rsidP="00DB080B">
            <w:r w:rsidRPr="00860C1E">
              <w:t>Produce formal writing (1.5)</w:t>
            </w:r>
          </w:p>
        </w:tc>
        <w:tc>
          <w:tcPr>
            <w:tcW w:w="1050" w:type="dxa"/>
          </w:tcPr>
          <w:p w:rsidR="00842C2E" w:rsidRPr="00860C1E" w:rsidRDefault="00842C2E" w:rsidP="007B5443">
            <w:pPr>
              <w:jc w:val="center"/>
            </w:pPr>
            <w:r w:rsidRPr="00860C1E">
              <w:t>90053</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3</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Construct and deliver an oral text (1.6)</w:t>
            </w:r>
          </w:p>
        </w:tc>
        <w:tc>
          <w:tcPr>
            <w:tcW w:w="1050" w:type="dxa"/>
          </w:tcPr>
          <w:p w:rsidR="00842C2E" w:rsidRPr="00860C1E" w:rsidRDefault="00842C2E" w:rsidP="007B5443">
            <w:pPr>
              <w:jc w:val="center"/>
            </w:pPr>
            <w:r w:rsidRPr="00860C1E">
              <w:t>90857</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3</w:t>
            </w:r>
          </w:p>
        </w:tc>
        <w:tc>
          <w:tcPr>
            <w:tcW w:w="1500" w:type="dxa"/>
          </w:tcPr>
          <w:p w:rsidR="00842C2E" w:rsidRPr="00860C1E" w:rsidRDefault="00842C2E" w:rsidP="007B5443">
            <w:pPr>
              <w:jc w:val="center"/>
            </w:pPr>
            <w:r w:rsidRPr="00860C1E">
              <w:t>L1 Lit</w:t>
            </w:r>
          </w:p>
        </w:tc>
      </w:tr>
      <w:tr w:rsidR="00842C2E" w:rsidTr="007B5443">
        <w:trPr>
          <w:trHeight w:val="440"/>
        </w:trPr>
        <w:tc>
          <w:tcPr>
            <w:tcW w:w="4080" w:type="dxa"/>
          </w:tcPr>
          <w:p w:rsidR="00842C2E" w:rsidRPr="00860C1E" w:rsidRDefault="00842C2E" w:rsidP="00DB080B">
            <w:r w:rsidRPr="00860C1E">
              <w:t>Create a visual and verbal text (1.7)</w:t>
            </w:r>
          </w:p>
        </w:tc>
        <w:tc>
          <w:tcPr>
            <w:tcW w:w="1050" w:type="dxa"/>
          </w:tcPr>
          <w:p w:rsidR="00842C2E" w:rsidRPr="00860C1E" w:rsidRDefault="00842C2E" w:rsidP="007B5443">
            <w:pPr>
              <w:jc w:val="center"/>
            </w:pPr>
            <w:r w:rsidRPr="00860C1E">
              <w:t>90855</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3</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Explain significant connection(s) across texts, with evidence from each text (1.8)</w:t>
            </w:r>
          </w:p>
        </w:tc>
        <w:tc>
          <w:tcPr>
            <w:tcW w:w="1050" w:type="dxa"/>
          </w:tcPr>
          <w:p w:rsidR="00842C2E" w:rsidRPr="00860C1E" w:rsidRDefault="00842C2E" w:rsidP="007B5443">
            <w:pPr>
              <w:jc w:val="center"/>
            </w:pPr>
            <w:r w:rsidRPr="00860C1E">
              <w:t>90852</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4</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Use information literacy skills to form conclusions (1.9)</w:t>
            </w:r>
          </w:p>
        </w:tc>
        <w:tc>
          <w:tcPr>
            <w:tcW w:w="1050" w:type="dxa"/>
          </w:tcPr>
          <w:p w:rsidR="00842C2E" w:rsidRPr="00860C1E" w:rsidRDefault="00842C2E" w:rsidP="007B5443">
            <w:pPr>
              <w:jc w:val="center"/>
            </w:pPr>
            <w:r w:rsidRPr="00860C1E">
              <w:t>90853</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4</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Form personal responses to independently read texts, supported by evidence (1.10)</w:t>
            </w:r>
          </w:p>
        </w:tc>
        <w:tc>
          <w:tcPr>
            <w:tcW w:w="1050" w:type="dxa"/>
          </w:tcPr>
          <w:p w:rsidR="00842C2E" w:rsidRPr="00860C1E" w:rsidRDefault="00842C2E" w:rsidP="007B5443">
            <w:pPr>
              <w:jc w:val="center"/>
            </w:pPr>
            <w:r w:rsidRPr="00860C1E">
              <w:t>90854</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4</w:t>
            </w:r>
          </w:p>
        </w:tc>
        <w:tc>
          <w:tcPr>
            <w:tcW w:w="1500" w:type="dxa"/>
          </w:tcPr>
          <w:p w:rsidR="00842C2E" w:rsidRPr="00860C1E" w:rsidRDefault="00842C2E" w:rsidP="007B5443">
            <w:pPr>
              <w:jc w:val="center"/>
            </w:pPr>
            <w:r w:rsidRPr="00860C1E">
              <w:t>L1 Lit</w:t>
            </w:r>
          </w:p>
        </w:tc>
      </w:tr>
      <w:tr w:rsidR="00842C2E" w:rsidTr="007B5443">
        <w:trPr>
          <w:trHeight w:val="480"/>
        </w:trPr>
        <w:tc>
          <w:tcPr>
            <w:tcW w:w="4080" w:type="dxa"/>
          </w:tcPr>
          <w:p w:rsidR="00842C2E" w:rsidRPr="00860C1E" w:rsidRDefault="00842C2E" w:rsidP="00DB080B">
            <w:r w:rsidRPr="00860C1E">
              <w:t>Show understanding of visual and/or oral text(s) through close viewing and or listening, using supporting evidence (1.11)</w:t>
            </w:r>
          </w:p>
        </w:tc>
        <w:tc>
          <w:tcPr>
            <w:tcW w:w="1050" w:type="dxa"/>
          </w:tcPr>
          <w:p w:rsidR="00842C2E" w:rsidRPr="00860C1E" w:rsidRDefault="00842C2E" w:rsidP="007B5443">
            <w:pPr>
              <w:jc w:val="center"/>
            </w:pPr>
            <w:r w:rsidRPr="00860C1E">
              <w:t>90856</w:t>
            </w:r>
          </w:p>
        </w:tc>
        <w:tc>
          <w:tcPr>
            <w:tcW w:w="735" w:type="dxa"/>
          </w:tcPr>
          <w:p w:rsidR="00842C2E" w:rsidRPr="00860C1E" w:rsidRDefault="00842C2E" w:rsidP="007B5443">
            <w:pPr>
              <w:jc w:val="center"/>
            </w:pPr>
            <w:r w:rsidRPr="00860C1E">
              <w:t>A/S</w:t>
            </w:r>
          </w:p>
        </w:tc>
        <w:tc>
          <w:tcPr>
            <w:tcW w:w="1920" w:type="dxa"/>
          </w:tcPr>
          <w:p w:rsidR="00842C2E" w:rsidRPr="00860C1E" w:rsidRDefault="00842C2E" w:rsidP="007B5443">
            <w:pPr>
              <w:jc w:val="center"/>
            </w:pPr>
            <w:r w:rsidRPr="00860C1E">
              <w:t>Internal</w:t>
            </w:r>
          </w:p>
        </w:tc>
        <w:tc>
          <w:tcPr>
            <w:tcW w:w="1050" w:type="dxa"/>
          </w:tcPr>
          <w:p w:rsidR="00842C2E" w:rsidRPr="00860C1E" w:rsidRDefault="00842C2E" w:rsidP="007B5443">
            <w:pPr>
              <w:jc w:val="center"/>
            </w:pPr>
            <w:r w:rsidRPr="00860C1E">
              <w:t>3</w:t>
            </w:r>
          </w:p>
        </w:tc>
        <w:tc>
          <w:tcPr>
            <w:tcW w:w="1500" w:type="dxa"/>
          </w:tcPr>
          <w:p w:rsidR="00842C2E" w:rsidRPr="00860C1E" w:rsidRDefault="00842C2E" w:rsidP="007B5443">
            <w:pPr>
              <w:jc w:val="center"/>
            </w:pPr>
            <w:r w:rsidRPr="00860C1E">
              <w:t>L1 Lit</w:t>
            </w:r>
          </w:p>
        </w:tc>
      </w:tr>
    </w:tbl>
    <w:p w:rsidR="00A251AC" w:rsidRDefault="00A251AC" w:rsidP="00842C2E">
      <w:pPr>
        <w:pStyle w:val="Heading1"/>
      </w:pPr>
    </w:p>
    <w:p w:rsidR="00A251AC" w:rsidRDefault="00A251AC" w:rsidP="00A251AC">
      <w:pPr>
        <w:rPr>
          <w:rFonts w:asciiTheme="majorHAnsi" w:eastAsiaTheme="majorEastAsia" w:hAnsiTheme="majorHAnsi" w:cstheme="majorBidi"/>
          <w:color w:val="365F91" w:themeColor="accent1" w:themeShade="BF"/>
          <w:sz w:val="28"/>
          <w:szCs w:val="28"/>
        </w:rPr>
      </w:pPr>
      <w:r>
        <w:br w:type="page"/>
      </w:r>
    </w:p>
    <w:p w:rsidR="007B5443" w:rsidRPr="00220347" w:rsidRDefault="007B5443" w:rsidP="007B5443">
      <w:pPr>
        <w:pStyle w:val="Heading1"/>
        <w:spacing w:before="0" w:line="240" w:lineRule="auto"/>
        <w:jc w:val="center"/>
        <w:rPr>
          <w:sz w:val="32"/>
          <w:szCs w:val="32"/>
        </w:rPr>
      </w:pPr>
      <w:r w:rsidRPr="00220347">
        <w:rPr>
          <w:sz w:val="32"/>
          <w:szCs w:val="32"/>
        </w:rPr>
        <w:lastRenderedPageBreak/>
        <w:t xml:space="preserve">English </w:t>
      </w:r>
    </w:p>
    <w:p w:rsidR="007B5443" w:rsidRDefault="007B5443" w:rsidP="007B5443"/>
    <w:p w:rsidR="007B5443" w:rsidRDefault="007B5443" w:rsidP="007B5443">
      <w:pPr>
        <w:pStyle w:val="Heading1"/>
        <w:spacing w:before="0" w:line="240" w:lineRule="auto"/>
      </w:pPr>
      <w:r>
        <w:rPr>
          <w:color w:val="1C4587"/>
        </w:rPr>
        <w:t>Subject Path:</w:t>
      </w:r>
      <w:r>
        <w:t xml:space="preserve"> </w:t>
      </w:r>
      <w:r w:rsidR="00DB080B">
        <w:t>English (Internal Course)</w:t>
      </w:r>
    </w:p>
    <w:tbl>
      <w:tblPr>
        <w:tblW w:w="106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7B5443" w:rsidTr="007B5443">
        <w:trPr>
          <w:trHeight w:val="1360"/>
        </w:trPr>
        <w:tc>
          <w:tcPr>
            <w:tcW w:w="3560" w:type="dxa"/>
          </w:tcPr>
          <w:p w:rsidR="007B5443" w:rsidRDefault="007B5443" w:rsidP="00A251AC">
            <w:pPr>
              <w:spacing w:after="0" w:line="240" w:lineRule="auto"/>
              <w:jc w:val="center"/>
            </w:pPr>
            <w:r w:rsidRPr="00341780">
              <w:t>Level 1</w:t>
            </w:r>
          </w:p>
          <w:p w:rsidR="00A251AC" w:rsidRPr="00341780" w:rsidRDefault="00A251AC" w:rsidP="00A251AC">
            <w:pPr>
              <w:spacing w:after="0" w:line="240" w:lineRule="auto"/>
              <w:jc w:val="center"/>
            </w:pPr>
          </w:p>
          <w:p w:rsidR="007B5443" w:rsidRPr="00341780" w:rsidRDefault="007B5443" w:rsidP="00A251AC">
            <w:pPr>
              <w:spacing w:after="0" w:line="240" w:lineRule="auto"/>
              <w:jc w:val="center"/>
            </w:pPr>
            <w:r w:rsidRPr="00341780">
              <w:t>Internal course</w:t>
            </w:r>
          </w:p>
          <w:p w:rsidR="007B5443" w:rsidRPr="00341780" w:rsidRDefault="007B5443" w:rsidP="00A251AC">
            <w:pPr>
              <w:spacing w:after="0" w:line="240" w:lineRule="auto"/>
              <w:jc w:val="center"/>
            </w:pPr>
          </w:p>
        </w:tc>
        <w:tc>
          <w:tcPr>
            <w:tcW w:w="3561" w:type="dxa"/>
          </w:tcPr>
          <w:p w:rsidR="007B5443" w:rsidRPr="00341780" w:rsidRDefault="007B5443" w:rsidP="00A251AC">
            <w:pPr>
              <w:spacing w:after="0" w:line="240" w:lineRule="auto"/>
              <w:jc w:val="center"/>
            </w:pPr>
            <w:r w:rsidRPr="00341780">
              <w:t>Level 2</w:t>
            </w:r>
          </w:p>
          <w:p w:rsidR="007B5443" w:rsidRPr="00341780" w:rsidRDefault="007B5443" w:rsidP="00A251AC">
            <w:pPr>
              <w:spacing w:after="0" w:line="240" w:lineRule="auto"/>
              <w:jc w:val="center"/>
            </w:pPr>
            <w:r w:rsidRPr="00341780">
              <w:t>External course</w:t>
            </w:r>
          </w:p>
          <w:p w:rsidR="007B5443" w:rsidRPr="00341780" w:rsidRDefault="007B5443" w:rsidP="00A251AC">
            <w:pPr>
              <w:spacing w:after="0" w:line="240" w:lineRule="auto"/>
              <w:jc w:val="center"/>
            </w:pPr>
            <w:r w:rsidRPr="00341780">
              <w:t>OR</w:t>
            </w:r>
          </w:p>
          <w:p w:rsidR="007B5443" w:rsidRPr="00341780" w:rsidRDefault="007B5443" w:rsidP="00A251AC">
            <w:pPr>
              <w:spacing w:after="0" w:line="240" w:lineRule="auto"/>
              <w:jc w:val="center"/>
            </w:pPr>
            <w:r w:rsidRPr="00341780">
              <w:t>Internal course</w:t>
            </w:r>
          </w:p>
        </w:tc>
        <w:tc>
          <w:tcPr>
            <w:tcW w:w="3561" w:type="dxa"/>
          </w:tcPr>
          <w:p w:rsidR="002E2A74" w:rsidRPr="00341780" w:rsidRDefault="002E2A74" w:rsidP="00A251AC">
            <w:pPr>
              <w:spacing w:after="0" w:line="240" w:lineRule="auto"/>
              <w:jc w:val="center"/>
            </w:pPr>
            <w:r w:rsidRPr="00341780">
              <w:t>Level 3</w:t>
            </w:r>
          </w:p>
          <w:p w:rsidR="002E2A74" w:rsidRPr="00341780" w:rsidRDefault="002E2A74" w:rsidP="00A251AC">
            <w:pPr>
              <w:spacing w:after="0" w:line="240" w:lineRule="auto"/>
              <w:jc w:val="center"/>
            </w:pPr>
            <w:r w:rsidRPr="00341780">
              <w:t>External course</w:t>
            </w:r>
          </w:p>
          <w:p w:rsidR="002E2A74" w:rsidRPr="00341780" w:rsidRDefault="002E2A74" w:rsidP="00A251AC">
            <w:pPr>
              <w:spacing w:after="0" w:line="240" w:lineRule="auto"/>
              <w:jc w:val="center"/>
            </w:pPr>
            <w:r w:rsidRPr="00341780">
              <w:t>OR</w:t>
            </w:r>
          </w:p>
          <w:p w:rsidR="007B5443" w:rsidRPr="00341780" w:rsidRDefault="002E2A74" w:rsidP="00A251AC">
            <w:pPr>
              <w:spacing w:after="0" w:line="240" w:lineRule="auto"/>
              <w:jc w:val="center"/>
            </w:pPr>
            <w:r w:rsidRPr="00341780">
              <w:t>Internal course</w:t>
            </w:r>
          </w:p>
        </w:tc>
      </w:tr>
    </w:tbl>
    <w:p w:rsidR="007B5443" w:rsidRPr="00A251AC" w:rsidRDefault="00DB080B" w:rsidP="00DB080B">
      <w:pPr>
        <w:pStyle w:val="Title"/>
        <w:rPr>
          <w:sz w:val="40"/>
          <w:szCs w:val="40"/>
        </w:rPr>
      </w:pPr>
      <w:r w:rsidRPr="00A251AC">
        <w:rPr>
          <w:sz w:val="40"/>
          <w:szCs w:val="40"/>
        </w:rPr>
        <w:t>English (Internal Course)</w:t>
      </w:r>
    </w:p>
    <w:p w:rsidR="007B5443" w:rsidRDefault="007B5443" w:rsidP="007B5443">
      <w:pPr>
        <w:pStyle w:val="Heading1"/>
        <w:spacing w:before="0" w:line="240" w:lineRule="auto"/>
      </w:pPr>
      <w:r>
        <w:rPr>
          <w:color w:val="0B5394"/>
        </w:rPr>
        <w:t>Purpose:</w:t>
      </w:r>
    </w:p>
    <w:tbl>
      <w:tblPr>
        <w:tblW w:w="8895" w:type="dxa"/>
        <w:tblLayout w:type="fixed"/>
        <w:tblLook w:val="0600" w:firstRow="0" w:lastRow="0" w:firstColumn="0" w:lastColumn="0" w:noHBand="1" w:noVBand="1"/>
      </w:tblPr>
      <w:tblGrid>
        <w:gridCol w:w="8895"/>
      </w:tblGrid>
      <w:tr w:rsidR="007B5443" w:rsidTr="007B5443">
        <w:tc>
          <w:tcPr>
            <w:tcW w:w="8895" w:type="dxa"/>
            <w:tcMar>
              <w:top w:w="100" w:type="dxa"/>
              <w:left w:w="180" w:type="dxa"/>
              <w:bottom w:w="100" w:type="dxa"/>
              <w:right w:w="180" w:type="dxa"/>
            </w:tcMar>
          </w:tcPr>
          <w:p w:rsidR="007B5443" w:rsidRDefault="007B5443" w:rsidP="006F3D77">
            <w:pPr>
              <w:pStyle w:val="NoSpacing"/>
            </w:pPr>
            <w:r>
              <w:t>To develop students English skills in reading, writing, viewing and speaking and extend their understanding and skills into curriculum Level Six.  This course will also prepare students for the requirements of Level Two NCEA English.</w:t>
            </w:r>
          </w:p>
          <w:p w:rsidR="006F3D77" w:rsidRDefault="006F3D77" w:rsidP="006F3D77">
            <w:pPr>
              <w:pStyle w:val="NoSpacing"/>
            </w:pPr>
          </w:p>
        </w:tc>
      </w:tr>
    </w:tbl>
    <w:p w:rsidR="007B5443" w:rsidRDefault="007B5443" w:rsidP="006F3D77">
      <w:pPr>
        <w:pStyle w:val="NoSpacing"/>
      </w:pPr>
      <w:r w:rsidRPr="00DB080B">
        <w:rPr>
          <w:rStyle w:val="Heading1Char"/>
        </w:rPr>
        <w:t>Vocational Pathway:</w:t>
      </w:r>
      <w:r>
        <w:t xml:space="preserve"> Creative Industries, Service Industries, Community and Social Industries.</w:t>
      </w:r>
    </w:p>
    <w:p w:rsidR="006F3D77" w:rsidRDefault="006F3D77" w:rsidP="006F3D77">
      <w:pPr>
        <w:pStyle w:val="NoSpacing"/>
      </w:pPr>
    </w:p>
    <w:p w:rsidR="007B5443" w:rsidRPr="006F3D77" w:rsidRDefault="007B5443" w:rsidP="007B5443">
      <w:pPr>
        <w:pStyle w:val="Heading1"/>
        <w:spacing w:before="0" w:line="240" w:lineRule="auto"/>
        <w:rPr>
          <w:sz w:val="22"/>
          <w:szCs w:val="22"/>
        </w:rPr>
      </w:pPr>
      <w:proofErr w:type="gramStart"/>
      <w:r>
        <w:t>Recommended Entry</w:t>
      </w:r>
      <w:r>
        <w:rPr>
          <w:b w:val="0"/>
        </w:rPr>
        <w:t>:</w:t>
      </w:r>
      <w:r>
        <w:rPr>
          <w:sz w:val="24"/>
          <w:szCs w:val="24"/>
        </w:rPr>
        <w:t xml:space="preserve"> </w:t>
      </w:r>
      <w:r>
        <w:rPr>
          <w:color w:val="000000"/>
          <w:sz w:val="24"/>
          <w:szCs w:val="24"/>
        </w:rPr>
        <w:t xml:space="preserve"> </w:t>
      </w:r>
      <w:r w:rsidRPr="006F3D77">
        <w:rPr>
          <w:rFonts w:ascii="Calibri" w:eastAsia="Calibri" w:hAnsi="Calibri" w:cs="Calibri"/>
          <w:b w:val="0"/>
          <w:color w:val="000000"/>
          <w:sz w:val="22"/>
          <w:szCs w:val="22"/>
        </w:rPr>
        <w:t>45% or more in the Year 10 English Examination.</w:t>
      </w:r>
      <w:proofErr w:type="gramEnd"/>
    </w:p>
    <w:p w:rsidR="007B5443" w:rsidRDefault="007B5443" w:rsidP="007B5443">
      <w:pPr>
        <w:pStyle w:val="Heading1"/>
        <w:spacing w:before="0" w:line="240" w:lineRule="auto"/>
      </w:pPr>
    </w:p>
    <w:p w:rsidR="007B5443" w:rsidRDefault="007B5443" w:rsidP="007B5443">
      <w:pPr>
        <w:pStyle w:val="Heading1"/>
        <w:spacing w:before="0" w:line="240" w:lineRule="auto"/>
      </w:pPr>
      <w:r>
        <w:t xml:space="preserve">Course Outline: </w:t>
      </w:r>
    </w:p>
    <w:p w:rsidR="007B5443" w:rsidRDefault="007B5443" w:rsidP="006F3D77">
      <w:pPr>
        <w:pStyle w:val="NoSpacing"/>
      </w:pPr>
      <w:r>
        <w:t>The Level One English internal course offers a variety of internal achievement and unit standards and may offer at least one of the external standards over the course of the year.   By the end of the Year, students will be equipped with the skills, understanding and confidence to continue with English into Year 12 &amp; 13.  Students will be offered credits towards their Level One NCEA certificate and some of these credits can also be used to meet the Literacy requirements of NCEA Level One.</w:t>
      </w:r>
    </w:p>
    <w:p w:rsidR="00425107" w:rsidRDefault="00425107" w:rsidP="007B5443">
      <w:pPr>
        <w:pStyle w:val="Heading1"/>
        <w:spacing w:before="0" w:after="200" w:line="240" w:lineRule="auto"/>
      </w:pPr>
    </w:p>
    <w:p w:rsidR="007B5443" w:rsidRDefault="007B5443" w:rsidP="007B5443">
      <w:pPr>
        <w:pStyle w:val="Heading1"/>
        <w:spacing w:before="0" w:after="200" w:line="240" w:lineRule="auto"/>
      </w:pPr>
      <w:r>
        <w:t>Related Costs:</w:t>
      </w:r>
      <w:r>
        <w:rPr>
          <w:sz w:val="24"/>
          <w:szCs w:val="24"/>
        </w:rPr>
        <w:t xml:space="preserve">  </w:t>
      </w:r>
      <w:r w:rsidR="00DB080B">
        <w:rPr>
          <w:b w:val="0"/>
          <w:color w:val="000000"/>
          <w:sz w:val="24"/>
          <w:szCs w:val="24"/>
        </w:rPr>
        <w:t>nil</w:t>
      </w:r>
    </w:p>
    <w:p w:rsidR="007B5443" w:rsidRDefault="007B5443" w:rsidP="007B5443">
      <w:pPr>
        <w:pStyle w:val="Heading1"/>
        <w:spacing w:before="0" w:line="240" w:lineRule="auto"/>
      </w:pPr>
      <w:r>
        <w:t>Assessment Information: A combination of any of the following:</w:t>
      </w:r>
    </w:p>
    <w:tbl>
      <w:tblPr>
        <w:tblW w:w="10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1050"/>
        <w:gridCol w:w="735"/>
        <w:gridCol w:w="1920"/>
        <w:gridCol w:w="1050"/>
        <w:gridCol w:w="1500"/>
      </w:tblGrid>
      <w:tr w:rsidR="007B5443" w:rsidTr="00DB080B">
        <w:trPr>
          <w:trHeight w:val="540"/>
        </w:trPr>
        <w:tc>
          <w:tcPr>
            <w:tcW w:w="4080" w:type="dxa"/>
            <w:shd w:val="clear" w:color="auto" w:fill="auto"/>
          </w:tcPr>
          <w:p w:rsidR="007B5443" w:rsidRPr="00860C1E" w:rsidRDefault="007B5443" w:rsidP="007B5443">
            <w:pPr>
              <w:jc w:val="center"/>
            </w:pPr>
            <w:r w:rsidRPr="00860C1E">
              <w:t>Standard Title</w:t>
            </w:r>
          </w:p>
        </w:tc>
        <w:tc>
          <w:tcPr>
            <w:tcW w:w="1050" w:type="dxa"/>
            <w:shd w:val="clear" w:color="auto" w:fill="auto"/>
          </w:tcPr>
          <w:p w:rsidR="007B5443" w:rsidRPr="00860C1E" w:rsidRDefault="007B5443" w:rsidP="007B5443">
            <w:pPr>
              <w:jc w:val="center"/>
            </w:pPr>
            <w:r w:rsidRPr="00860C1E">
              <w:t>Number</w:t>
            </w:r>
          </w:p>
        </w:tc>
        <w:tc>
          <w:tcPr>
            <w:tcW w:w="735" w:type="dxa"/>
            <w:shd w:val="clear" w:color="auto" w:fill="auto"/>
          </w:tcPr>
          <w:p w:rsidR="007B5443" w:rsidRPr="00860C1E" w:rsidRDefault="007B5443" w:rsidP="007B5443">
            <w:pPr>
              <w:jc w:val="center"/>
            </w:pPr>
            <w:r w:rsidRPr="00860C1E">
              <w:t>Type</w:t>
            </w:r>
          </w:p>
        </w:tc>
        <w:tc>
          <w:tcPr>
            <w:tcW w:w="1920" w:type="dxa"/>
            <w:shd w:val="clear" w:color="auto" w:fill="auto"/>
          </w:tcPr>
          <w:p w:rsidR="007B5443" w:rsidRPr="00860C1E" w:rsidRDefault="007B5443" w:rsidP="007B5443">
            <w:pPr>
              <w:jc w:val="center"/>
            </w:pPr>
            <w:r w:rsidRPr="00860C1E">
              <w:t>Internal/External</w:t>
            </w:r>
          </w:p>
        </w:tc>
        <w:tc>
          <w:tcPr>
            <w:tcW w:w="1050" w:type="dxa"/>
            <w:shd w:val="clear" w:color="auto" w:fill="auto"/>
          </w:tcPr>
          <w:p w:rsidR="007B5443" w:rsidRPr="00860C1E" w:rsidRDefault="007B5443" w:rsidP="007B5443">
            <w:pPr>
              <w:jc w:val="center"/>
            </w:pPr>
            <w:r w:rsidRPr="00860C1E">
              <w:t>Credits</w:t>
            </w:r>
          </w:p>
        </w:tc>
        <w:tc>
          <w:tcPr>
            <w:tcW w:w="1500" w:type="dxa"/>
            <w:shd w:val="clear" w:color="auto" w:fill="auto"/>
          </w:tcPr>
          <w:p w:rsidR="007B5443" w:rsidRPr="00860C1E" w:rsidRDefault="007B5443" w:rsidP="007B5443">
            <w:pPr>
              <w:jc w:val="center"/>
            </w:pPr>
            <w:r w:rsidRPr="00860C1E">
              <w:t>Literacy</w:t>
            </w:r>
          </w:p>
        </w:tc>
      </w:tr>
      <w:tr w:rsidR="007B5443" w:rsidTr="007B5443">
        <w:trPr>
          <w:trHeight w:val="480"/>
        </w:trPr>
        <w:tc>
          <w:tcPr>
            <w:tcW w:w="4080" w:type="dxa"/>
          </w:tcPr>
          <w:p w:rsidR="007B5443" w:rsidRPr="00860C1E" w:rsidRDefault="007B5443" w:rsidP="00A251AC">
            <w:r w:rsidRPr="00860C1E">
              <w:t>Show understanding of specified aspect(s) of studied written text(s), using supporting evidence (1.1)</w:t>
            </w:r>
          </w:p>
        </w:tc>
        <w:tc>
          <w:tcPr>
            <w:tcW w:w="1050" w:type="dxa"/>
          </w:tcPr>
          <w:p w:rsidR="007B5443" w:rsidRPr="00860C1E" w:rsidRDefault="007B5443" w:rsidP="007B5443">
            <w:pPr>
              <w:jc w:val="center"/>
            </w:pPr>
            <w:r w:rsidRPr="00860C1E">
              <w:t>90849</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External</w:t>
            </w:r>
          </w:p>
        </w:tc>
        <w:tc>
          <w:tcPr>
            <w:tcW w:w="1050" w:type="dxa"/>
          </w:tcPr>
          <w:p w:rsidR="007B5443" w:rsidRPr="00860C1E" w:rsidRDefault="007B5443" w:rsidP="007B5443">
            <w:pPr>
              <w:jc w:val="center"/>
            </w:pPr>
            <w:r w:rsidRPr="00860C1E">
              <w:t>4</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Show understanding of specified aspect(s) of studied visual text(s), using supporting evidence (1.2)</w:t>
            </w:r>
          </w:p>
        </w:tc>
        <w:tc>
          <w:tcPr>
            <w:tcW w:w="1050" w:type="dxa"/>
          </w:tcPr>
          <w:p w:rsidR="007B5443" w:rsidRPr="00860C1E" w:rsidRDefault="007B5443" w:rsidP="007B5443">
            <w:pPr>
              <w:jc w:val="center"/>
            </w:pPr>
            <w:r w:rsidRPr="00860C1E">
              <w:t>90850</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External</w:t>
            </w:r>
          </w:p>
        </w:tc>
        <w:tc>
          <w:tcPr>
            <w:tcW w:w="1050" w:type="dxa"/>
          </w:tcPr>
          <w:p w:rsidR="007B5443" w:rsidRPr="00860C1E" w:rsidRDefault="007B5443" w:rsidP="007B5443">
            <w:pPr>
              <w:jc w:val="center"/>
            </w:pPr>
            <w:r w:rsidRPr="00860C1E">
              <w:t>4</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Show understanding of significant aspect(s) of unfamiliar written text(s) through close reading, using supporting evidence (1.3)</w:t>
            </w:r>
          </w:p>
        </w:tc>
        <w:tc>
          <w:tcPr>
            <w:tcW w:w="1050" w:type="dxa"/>
          </w:tcPr>
          <w:p w:rsidR="007B5443" w:rsidRPr="00860C1E" w:rsidRDefault="007B5443" w:rsidP="007B5443">
            <w:pPr>
              <w:jc w:val="center"/>
            </w:pPr>
            <w:r w:rsidRPr="00860C1E">
              <w:t>90851</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External</w:t>
            </w:r>
          </w:p>
        </w:tc>
        <w:tc>
          <w:tcPr>
            <w:tcW w:w="1050" w:type="dxa"/>
          </w:tcPr>
          <w:p w:rsidR="007B5443" w:rsidRPr="00860C1E" w:rsidRDefault="007B5443" w:rsidP="007B5443">
            <w:pPr>
              <w:jc w:val="center"/>
            </w:pPr>
            <w:r w:rsidRPr="00860C1E">
              <w:t>4</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Produce creative writing (1.4)</w:t>
            </w:r>
          </w:p>
        </w:tc>
        <w:tc>
          <w:tcPr>
            <w:tcW w:w="1050" w:type="dxa"/>
          </w:tcPr>
          <w:p w:rsidR="007B5443" w:rsidRPr="00860C1E" w:rsidRDefault="007B5443" w:rsidP="007B5443">
            <w:pPr>
              <w:jc w:val="center"/>
            </w:pPr>
            <w:r w:rsidRPr="00860C1E">
              <w:t>90052</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3</w:t>
            </w:r>
          </w:p>
        </w:tc>
        <w:tc>
          <w:tcPr>
            <w:tcW w:w="1500" w:type="dxa"/>
          </w:tcPr>
          <w:p w:rsidR="007B5443" w:rsidRPr="00860C1E" w:rsidRDefault="007B5443" w:rsidP="007B5443">
            <w:pPr>
              <w:jc w:val="center"/>
            </w:pPr>
            <w:r w:rsidRPr="00860C1E">
              <w:t>L1 Lit</w:t>
            </w:r>
          </w:p>
        </w:tc>
      </w:tr>
      <w:tr w:rsidR="007B5443" w:rsidTr="007B5443">
        <w:trPr>
          <w:trHeight w:val="440"/>
        </w:trPr>
        <w:tc>
          <w:tcPr>
            <w:tcW w:w="4080" w:type="dxa"/>
          </w:tcPr>
          <w:p w:rsidR="007B5443" w:rsidRPr="00860C1E" w:rsidRDefault="007B5443" w:rsidP="00A251AC">
            <w:r w:rsidRPr="00860C1E">
              <w:t>Produce formal writing (1.5)</w:t>
            </w:r>
          </w:p>
        </w:tc>
        <w:tc>
          <w:tcPr>
            <w:tcW w:w="1050" w:type="dxa"/>
          </w:tcPr>
          <w:p w:rsidR="007B5443" w:rsidRPr="00860C1E" w:rsidRDefault="007B5443" w:rsidP="007B5443">
            <w:pPr>
              <w:jc w:val="center"/>
            </w:pPr>
            <w:r w:rsidRPr="00860C1E">
              <w:t>90053</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3</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lastRenderedPageBreak/>
              <w:t>Construct and deliver an oral text (1.6)</w:t>
            </w:r>
          </w:p>
        </w:tc>
        <w:tc>
          <w:tcPr>
            <w:tcW w:w="1050" w:type="dxa"/>
          </w:tcPr>
          <w:p w:rsidR="007B5443" w:rsidRPr="00860C1E" w:rsidRDefault="007B5443" w:rsidP="007B5443">
            <w:pPr>
              <w:jc w:val="center"/>
            </w:pPr>
            <w:r w:rsidRPr="00860C1E">
              <w:t>90857</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3</w:t>
            </w:r>
          </w:p>
        </w:tc>
        <w:tc>
          <w:tcPr>
            <w:tcW w:w="1500" w:type="dxa"/>
          </w:tcPr>
          <w:p w:rsidR="007B5443" w:rsidRPr="00860C1E" w:rsidRDefault="007B5443" w:rsidP="007B5443">
            <w:pPr>
              <w:jc w:val="center"/>
            </w:pPr>
            <w:r w:rsidRPr="00860C1E">
              <w:t>L1 Lit</w:t>
            </w:r>
          </w:p>
        </w:tc>
      </w:tr>
      <w:tr w:rsidR="007B5443" w:rsidTr="007B5443">
        <w:trPr>
          <w:trHeight w:val="440"/>
        </w:trPr>
        <w:tc>
          <w:tcPr>
            <w:tcW w:w="4080" w:type="dxa"/>
          </w:tcPr>
          <w:p w:rsidR="007B5443" w:rsidRPr="00860C1E" w:rsidRDefault="007B5443" w:rsidP="00A251AC">
            <w:r w:rsidRPr="00860C1E">
              <w:t>Create a visual and verbal text (1.7)</w:t>
            </w:r>
          </w:p>
        </w:tc>
        <w:tc>
          <w:tcPr>
            <w:tcW w:w="1050" w:type="dxa"/>
          </w:tcPr>
          <w:p w:rsidR="007B5443" w:rsidRPr="00860C1E" w:rsidRDefault="007B5443" w:rsidP="007B5443">
            <w:pPr>
              <w:jc w:val="center"/>
            </w:pPr>
            <w:r w:rsidRPr="00860C1E">
              <w:t>90855</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3</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Explain significant connection(s) across texts, with evidence from each text (1.8)</w:t>
            </w:r>
          </w:p>
        </w:tc>
        <w:tc>
          <w:tcPr>
            <w:tcW w:w="1050" w:type="dxa"/>
          </w:tcPr>
          <w:p w:rsidR="007B5443" w:rsidRPr="00860C1E" w:rsidRDefault="007B5443" w:rsidP="007B5443">
            <w:pPr>
              <w:jc w:val="center"/>
            </w:pPr>
            <w:r w:rsidRPr="00860C1E">
              <w:t>90852</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4</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Use information literacy skills to form conclusions (1.9)</w:t>
            </w:r>
          </w:p>
        </w:tc>
        <w:tc>
          <w:tcPr>
            <w:tcW w:w="1050" w:type="dxa"/>
          </w:tcPr>
          <w:p w:rsidR="007B5443" w:rsidRPr="00860C1E" w:rsidRDefault="007B5443" w:rsidP="007B5443">
            <w:pPr>
              <w:jc w:val="center"/>
            </w:pPr>
            <w:r w:rsidRPr="00860C1E">
              <w:t>90853</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4</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Form personal responses to independently read texts, supported by evidence (1.10)</w:t>
            </w:r>
          </w:p>
        </w:tc>
        <w:tc>
          <w:tcPr>
            <w:tcW w:w="1050" w:type="dxa"/>
          </w:tcPr>
          <w:p w:rsidR="007B5443" w:rsidRPr="00860C1E" w:rsidRDefault="007B5443" w:rsidP="007B5443">
            <w:pPr>
              <w:jc w:val="center"/>
            </w:pPr>
            <w:r w:rsidRPr="00860C1E">
              <w:t>90854</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4</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Show understanding of visual and/or oral text(s) through close viewing and or listening, using supporting evidence (1.11)</w:t>
            </w:r>
          </w:p>
        </w:tc>
        <w:tc>
          <w:tcPr>
            <w:tcW w:w="1050" w:type="dxa"/>
          </w:tcPr>
          <w:p w:rsidR="007B5443" w:rsidRPr="00860C1E" w:rsidRDefault="007B5443" w:rsidP="007B5443">
            <w:pPr>
              <w:jc w:val="center"/>
            </w:pPr>
            <w:r w:rsidRPr="00860C1E">
              <w:t>90856</w:t>
            </w:r>
          </w:p>
        </w:tc>
        <w:tc>
          <w:tcPr>
            <w:tcW w:w="735" w:type="dxa"/>
          </w:tcPr>
          <w:p w:rsidR="007B5443" w:rsidRPr="00860C1E" w:rsidRDefault="007B5443" w:rsidP="007B5443">
            <w:pPr>
              <w:jc w:val="center"/>
            </w:pPr>
            <w:r w:rsidRPr="00860C1E">
              <w:t>A/S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3</w:t>
            </w:r>
          </w:p>
        </w:tc>
        <w:tc>
          <w:tcPr>
            <w:tcW w:w="1500" w:type="dxa"/>
          </w:tcPr>
          <w:p w:rsidR="007B5443" w:rsidRPr="00860C1E" w:rsidRDefault="007B5443" w:rsidP="007B5443">
            <w:pPr>
              <w:jc w:val="center"/>
            </w:pPr>
            <w:r w:rsidRPr="00860C1E">
              <w:t>L1 Lit</w:t>
            </w:r>
          </w:p>
        </w:tc>
      </w:tr>
      <w:tr w:rsidR="007B5443" w:rsidTr="007B5443">
        <w:trPr>
          <w:trHeight w:val="480"/>
        </w:trPr>
        <w:tc>
          <w:tcPr>
            <w:tcW w:w="4080" w:type="dxa"/>
          </w:tcPr>
          <w:p w:rsidR="007B5443" w:rsidRPr="00860C1E" w:rsidRDefault="007B5443" w:rsidP="00A251AC">
            <w:r w:rsidRPr="00860C1E">
              <w:t>Fill in a form</w:t>
            </w:r>
          </w:p>
        </w:tc>
        <w:tc>
          <w:tcPr>
            <w:tcW w:w="1050" w:type="dxa"/>
          </w:tcPr>
          <w:p w:rsidR="007B5443" w:rsidRPr="00860C1E" w:rsidRDefault="007B5443" w:rsidP="007B5443">
            <w:pPr>
              <w:jc w:val="center"/>
            </w:pPr>
            <w:r w:rsidRPr="00860C1E">
              <w:t>3483</w:t>
            </w:r>
          </w:p>
        </w:tc>
        <w:tc>
          <w:tcPr>
            <w:tcW w:w="735" w:type="dxa"/>
          </w:tcPr>
          <w:p w:rsidR="007B5443" w:rsidRPr="00860C1E" w:rsidRDefault="007B5443" w:rsidP="007B5443">
            <w:pPr>
              <w:jc w:val="center"/>
            </w:pPr>
            <w:r w:rsidRPr="00860C1E">
              <w:t>U/S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2</w:t>
            </w:r>
          </w:p>
        </w:tc>
        <w:tc>
          <w:tcPr>
            <w:tcW w:w="1500" w:type="dxa"/>
          </w:tcPr>
          <w:p w:rsidR="007B5443" w:rsidRPr="00860C1E" w:rsidRDefault="007B5443" w:rsidP="007B5443">
            <w:pPr>
              <w:jc w:val="center"/>
            </w:pPr>
          </w:p>
        </w:tc>
      </w:tr>
      <w:tr w:rsidR="007B5443" w:rsidTr="007B5443">
        <w:trPr>
          <w:trHeight w:val="480"/>
        </w:trPr>
        <w:tc>
          <w:tcPr>
            <w:tcW w:w="4080" w:type="dxa"/>
          </w:tcPr>
          <w:p w:rsidR="007B5443" w:rsidRPr="00860C1E" w:rsidRDefault="007B5443" w:rsidP="00A251AC">
            <w:r w:rsidRPr="00860C1E">
              <w:t>Write formal personal correspondence</w:t>
            </w:r>
          </w:p>
        </w:tc>
        <w:tc>
          <w:tcPr>
            <w:tcW w:w="1050" w:type="dxa"/>
          </w:tcPr>
          <w:p w:rsidR="007B5443" w:rsidRPr="00860C1E" w:rsidRDefault="007B5443" w:rsidP="007B5443">
            <w:pPr>
              <w:jc w:val="center"/>
            </w:pPr>
            <w:r w:rsidRPr="00860C1E">
              <w:t>10792</w:t>
            </w:r>
          </w:p>
        </w:tc>
        <w:tc>
          <w:tcPr>
            <w:tcW w:w="735" w:type="dxa"/>
          </w:tcPr>
          <w:p w:rsidR="007B5443" w:rsidRPr="00860C1E" w:rsidRDefault="007B5443" w:rsidP="007B5443">
            <w:pPr>
              <w:jc w:val="center"/>
            </w:pPr>
            <w:r w:rsidRPr="00860C1E">
              <w:t>U/S</w:t>
            </w:r>
          </w:p>
        </w:tc>
        <w:tc>
          <w:tcPr>
            <w:tcW w:w="1920" w:type="dxa"/>
          </w:tcPr>
          <w:p w:rsidR="007B5443" w:rsidRPr="00860C1E" w:rsidRDefault="007B5443" w:rsidP="007B5443">
            <w:pPr>
              <w:jc w:val="center"/>
            </w:pPr>
            <w:r w:rsidRPr="00860C1E">
              <w:t>Internal</w:t>
            </w:r>
          </w:p>
        </w:tc>
        <w:tc>
          <w:tcPr>
            <w:tcW w:w="1050" w:type="dxa"/>
          </w:tcPr>
          <w:p w:rsidR="007B5443" w:rsidRPr="00860C1E" w:rsidRDefault="007B5443" w:rsidP="007B5443">
            <w:pPr>
              <w:jc w:val="center"/>
            </w:pPr>
            <w:r w:rsidRPr="00860C1E">
              <w:t>3</w:t>
            </w:r>
          </w:p>
        </w:tc>
        <w:tc>
          <w:tcPr>
            <w:tcW w:w="1500" w:type="dxa"/>
          </w:tcPr>
          <w:p w:rsidR="007B5443" w:rsidRPr="00860C1E" w:rsidRDefault="007B5443" w:rsidP="007B5443">
            <w:pPr>
              <w:jc w:val="center"/>
            </w:pPr>
          </w:p>
        </w:tc>
      </w:tr>
    </w:tbl>
    <w:p w:rsidR="009078C2" w:rsidRDefault="009078C2" w:rsidP="007B5443">
      <w:pPr>
        <w:pStyle w:val="Heading1"/>
      </w:pPr>
    </w:p>
    <w:p w:rsidR="009078C2" w:rsidRDefault="009078C2" w:rsidP="009078C2">
      <w:pPr>
        <w:rPr>
          <w:rFonts w:asciiTheme="majorHAnsi" w:eastAsiaTheme="majorEastAsia" w:hAnsiTheme="majorHAnsi" w:cstheme="majorBidi"/>
          <w:color w:val="365F91" w:themeColor="accent1" w:themeShade="BF"/>
          <w:sz w:val="28"/>
          <w:szCs w:val="28"/>
        </w:rPr>
      </w:pPr>
      <w:r>
        <w:br w:type="page"/>
      </w:r>
    </w:p>
    <w:p w:rsidR="007B5443" w:rsidRDefault="007B5443" w:rsidP="007B5443">
      <w:pPr>
        <w:pStyle w:val="Heading1"/>
        <w:jc w:val="center"/>
        <w:rPr>
          <w:sz w:val="32"/>
          <w:szCs w:val="32"/>
        </w:rPr>
      </w:pPr>
      <w:r>
        <w:rPr>
          <w:sz w:val="32"/>
          <w:szCs w:val="32"/>
        </w:rPr>
        <w:lastRenderedPageBreak/>
        <w:t>Physical Education</w:t>
      </w:r>
    </w:p>
    <w:p w:rsidR="007B5443" w:rsidRDefault="00A251AC" w:rsidP="00A251AC">
      <w:pPr>
        <w:pStyle w:val="Heading1"/>
      </w:pPr>
      <w:r>
        <w:t>Subject Path: Sports Science</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Sports Science</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Sports Science</w:t>
            </w:r>
          </w:p>
        </w:tc>
        <w:tc>
          <w:tcPr>
            <w:tcW w:w="3561" w:type="dxa"/>
          </w:tcPr>
          <w:p w:rsidR="002E2A74" w:rsidRDefault="002E2A74" w:rsidP="002E2A74">
            <w:pPr>
              <w:jc w:val="center"/>
            </w:pPr>
            <w:r>
              <w:t>Level 3</w:t>
            </w:r>
          </w:p>
          <w:p w:rsidR="002E2A74" w:rsidRDefault="002E2A74" w:rsidP="002E2A74">
            <w:pPr>
              <w:jc w:val="center"/>
            </w:pPr>
          </w:p>
          <w:p w:rsidR="007B5443" w:rsidRDefault="002E2A74" w:rsidP="002E2A74">
            <w:pPr>
              <w:jc w:val="center"/>
            </w:pPr>
            <w:r>
              <w:t>Sports Science</w:t>
            </w:r>
          </w:p>
        </w:tc>
      </w:tr>
    </w:tbl>
    <w:p w:rsidR="00A251AC" w:rsidRPr="00D17157" w:rsidRDefault="00A251AC" w:rsidP="00A251AC">
      <w:pPr>
        <w:pStyle w:val="Title"/>
        <w:rPr>
          <w:sz w:val="22"/>
          <w:szCs w:val="22"/>
        </w:rPr>
      </w:pPr>
    </w:p>
    <w:p w:rsidR="007B5443" w:rsidRPr="00A251AC" w:rsidRDefault="007B5443" w:rsidP="00A251AC">
      <w:pPr>
        <w:pStyle w:val="Title"/>
        <w:rPr>
          <w:sz w:val="40"/>
          <w:szCs w:val="40"/>
        </w:rPr>
      </w:pPr>
      <w:r w:rsidRPr="00A251AC">
        <w:rPr>
          <w:sz w:val="40"/>
          <w:szCs w:val="40"/>
        </w:rPr>
        <w:t>Subject: Level One Sports Science</w:t>
      </w:r>
    </w:p>
    <w:p w:rsidR="007B5443" w:rsidRDefault="007B5443" w:rsidP="007B5443">
      <w:pPr>
        <w:pStyle w:val="Heading1"/>
      </w:pPr>
      <w:r>
        <w:t xml:space="preserve">Purpose: </w:t>
      </w:r>
    </w:p>
    <w:p w:rsidR="007B5443" w:rsidRDefault="007B5443" w:rsidP="00A251AC">
      <w:pPr>
        <w:spacing w:after="0" w:line="240" w:lineRule="auto"/>
        <w:ind w:left="720" w:hanging="720"/>
      </w:pPr>
      <w:r>
        <w:t>Have a strong emphasis on learning through participation and self-management in a variety of physical activities.</w:t>
      </w:r>
    </w:p>
    <w:p w:rsidR="007B5443" w:rsidRDefault="007B5443" w:rsidP="00A251AC">
      <w:pPr>
        <w:spacing w:after="0" w:line="240" w:lineRule="auto"/>
      </w:pPr>
      <w:r>
        <w:t>Emphasize the acquisition and development of physical skills.</w:t>
      </w:r>
      <w:r w:rsidR="00A251AC">
        <w:t xml:space="preserve"> </w:t>
      </w:r>
      <w:r>
        <w:t>Develop knowledge and understanding of the principles that influence acquisit</w:t>
      </w:r>
      <w:r w:rsidR="00A251AC">
        <w:t xml:space="preserve">ion and performance of physical </w:t>
      </w:r>
      <w:r>
        <w:t>skills.</w:t>
      </w:r>
      <w:r w:rsidR="00A251AC">
        <w:t xml:space="preserve"> </w:t>
      </w:r>
      <w:r>
        <w:t>Examine factors that influence own participation in a variety of physical activities</w:t>
      </w:r>
      <w:r w:rsidR="00A251AC">
        <w:t xml:space="preserve">. </w:t>
      </w:r>
      <w:r>
        <w:t>Provide opportunities for students to develop personal and social skills and attitudes th</w:t>
      </w:r>
      <w:r w:rsidR="00A251AC">
        <w:t xml:space="preserve">at contribute to a healthy </w:t>
      </w:r>
      <w:r>
        <w:t>lifestyle.</w:t>
      </w:r>
    </w:p>
    <w:p w:rsidR="00A251AC" w:rsidRPr="00641292" w:rsidRDefault="00A251AC" w:rsidP="00A251AC">
      <w:pPr>
        <w:spacing w:after="0" w:line="240" w:lineRule="auto"/>
      </w:pPr>
    </w:p>
    <w:p w:rsidR="007B5443" w:rsidRPr="000D6677" w:rsidRDefault="007B5443" w:rsidP="006F3D77">
      <w:pPr>
        <w:pStyle w:val="NoSpacing"/>
        <w:rPr>
          <w:lang w:eastAsia="en-NZ"/>
        </w:rPr>
      </w:pPr>
      <w:r w:rsidRPr="00A251AC">
        <w:rPr>
          <w:rStyle w:val="Heading1Char"/>
        </w:rPr>
        <w:t>Vocational Pathway:</w:t>
      </w:r>
      <w:r w:rsidRPr="000D6677">
        <w:rPr>
          <w:color w:val="365F91" w:themeColor="accent1" w:themeShade="BF"/>
          <w:sz w:val="28"/>
          <w:szCs w:val="28"/>
        </w:rPr>
        <w:t xml:space="preserve"> </w:t>
      </w:r>
      <w:r w:rsidRPr="000D6677">
        <w:rPr>
          <w:lang w:eastAsia="en-NZ"/>
        </w:rPr>
        <w:t>Creative</w:t>
      </w:r>
      <w:r>
        <w:rPr>
          <w:lang w:eastAsia="en-NZ"/>
        </w:rPr>
        <w:t xml:space="preserve"> Industries,</w:t>
      </w:r>
      <w:r w:rsidRPr="000D6677">
        <w:rPr>
          <w:lang w:eastAsia="en-NZ"/>
        </w:rPr>
        <w:t xml:space="preserve"> Community and Social Industries</w:t>
      </w:r>
      <w:r>
        <w:rPr>
          <w:lang w:eastAsia="en-NZ"/>
        </w:rPr>
        <w:t>, Service Industries, Primary Industries</w:t>
      </w:r>
      <w:r w:rsidRPr="000D6677">
        <w:rPr>
          <w:lang w:eastAsia="en-NZ"/>
        </w:rPr>
        <w:t>.</w:t>
      </w:r>
    </w:p>
    <w:p w:rsidR="007B5443" w:rsidRDefault="007B5443" w:rsidP="007B5443">
      <w:pPr>
        <w:pStyle w:val="NormalWeb"/>
        <w:spacing w:before="0" w:beforeAutospacing="0" w:after="0" w:afterAutospacing="0"/>
        <w:rPr>
          <w:rFonts w:ascii="Calibri" w:hAnsi="Calibri" w:cs="Calibri"/>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Pr>
          <w:rFonts w:ascii="Calibri" w:hAnsi="Calibri" w:cs="Calibri"/>
        </w:rPr>
        <w:t xml:space="preserve"> </w:t>
      </w:r>
    </w:p>
    <w:p w:rsidR="006F3D77" w:rsidRDefault="006F3D77" w:rsidP="007B5443">
      <w:pPr>
        <w:pStyle w:val="NormalWeb"/>
        <w:spacing w:before="0" w:beforeAutospacing="0" w:after="0" w:afterAutospacing="0"/>
        <w:rPr>
          <w:rFonts w:ascii="Calibri" w:hAnsi="Calibri" w:cs="Calibri"/>
        </w:rPr>
      </w:pPr>
    </w:p>
    <w:p w:rsidR="007B5443" w:rsidRPr="00641292" w:rsidRDefault="00341780" w:rsidP="006F3D77">
      <w:pPr>
        <w:pStyle w:val="NoSpacing"/>
        <w:rPr>
          <w:lang w:val="en-US"/>
        </w:rPr>
      </w:pPr>
      <w:r>
        <w:t>This course focuses on L</w:t>
      </w:r>
      <w:r w:rsidR="007B5443" w:rsidRPr="00641292">
        <w:t>evel 6 of the Health and Education curriculum. The course i</w:t>
      </w:r>
      <w:r>
        <w:t>s a distinctive option at NCEA L</w:t>
      </w:r>
      <w:r w:rsidR="007B5443" w:rsidRPr="00641292">
        <w:t xml:space="preserve">evel One and </w:t>
      </w:r>
      <w:r w:rsidR="007B5443" w:rsidRPr="00641292">
        <w:rPr>
          <w:lang w:val="en-US"/>
        </w:rPr>
        <w:t>is a reasonably demanding but rewarding course for those who choose to be rewarded. The course involves a mixture of theoretical and physical components which will challenge students in a variety of settings.</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sidR="00425107">
        <w:rPr>
          <w:rFonts w:ascii="Calibri" w:eastAsia="Times New Roman" w:hAnsi="Calibri" w:cs="Calibri"/>
          <w:b w:val="0"/>
          <w:bCs w:val="0"/>
          <w:color w:val="auto"/>
          <w:sz w:val="24"/>
          <w:szCs w:val="24"/>
          <w:lang w:eastAsia="en-NZ"/>
        </w:rPr>
        <w:t xml:space="preserve"> </w:t>
      </w:r>
      <w:r w:rsidR="00BF305F">
        <w:rPr>
          <w:rFonts w:ascii="Calibri" w:eastAsia="Times New Roman" w:hAnsi="Calibri" w:cs="Calibri"/>
          <w:b w:val="0"/>
          <w:bCs w:val="0"/>
          <w:color w:val="auto"/>
          <w:sz w:val="24"/>
          <w:szCs w:val="24"/>
          <w:lang w:eastAsia="en-NZ"/>
        </w:rPr>
        <w:t xml:space="preserve">AS: </w:t>
      </w:r>
      <w:r w:rsidR="00BF305F" w:rsidRPr="00BF305F">
        <w:rPr>
          <w:rFonts w:ascii="Calibri" w:eastAsia="Times New Roman" w:hAnsi="Calibri" w:cs="Calibri"/>
          <w:b w:val="0"/>
          <w:bCs w:val="0"/>
          <w:color w:val="auto"/>
          <w:sz w:val="24"/>
          <w:szCs w:val="24"/>
          <w:lang w:eastAsia="en-NZ"/>
        </w:rPr>
        <w:t>90962</w:t>
      </w:r>
      <w:r w:rsidR="00BF305F">
        <w:rPr>
          <w:rFonts w:ascii="Calibri" w:eastAsia="Times New Roman" w:hAnsi="Calibri" w:cs="Calibri"/>
          <w:b w:val="0"/>
          <w:bCs w:val="0"/>
          <w:color w:val="auto"/>
          <w:sz w:val="24"/>
          <w:szCs w:val="24"/>
          <w:lang w:eastAsia="en-NZ"/>
        </w:rPr>
        <w:t xml:space="preserve"> (Exercise classes i.e. </w:t>
      </w:r>
      <w:proofErr w:type="spellStart"/>
      <w:r w:rsidR="00BF305F">
        <w:rPr>
          <w:rFonts w:ascii="Calibri" w:eastAsia="Times New Roman" w:hAnsi="Calibri" w:cs="Calibri"/>
          <w:b w:val="0"/>
          <w:bCs w:val="0"/>
          <w:color w:val="auto"/>
          <w:sz w:val="24"/>
          <w:szCs w:val="24"/>
          <w:lang w:eastAsia="en-NZ"/>
        </w:rPr>
        <w:t>Zuu</w:t>
      </w:r>
      <w:proofErr w:type="spellEnd"/>
      <w:r w:rsidR="00BF305F">
        <w:rPr>
          <w:rFonts w:ascii="Calibri" w:eastAsia="Times New Roman" w:hAnsi="Calibri" w:cs="Calibri"/>
          <w:b w:val="0"/>
          <w:bCs w:val="0"/>
          <w:color w:val="auto"/>
          <w:sz w:val="24"/>
          <w:szCs w:val="24"/>
          <w:lang w:eastAsia="en-NZ"/>
        </w:rPr>
        <w:t xml:space="preserve">, </w:t>
      </w:r>
      <w:proofErr w:type="spellStart"/>
      <w:r w:rsidR="00BF305F">
        <w:rPr>
          <w:rFonts w:ascii="Calibri" w:eastAsia="Times New Roman" w:hAnsi="Calibri" w:cs="Calibri"/>
          <w:b w:val="0"/>
          <w:bCs w:val="0"/>
          <w:color w:val="auto"/>
          <w:sz w:val="24"/>
          <w:szCs w:val="24"/>
          <w:lang w:eastAsia="en-NZ"/>
        </w:rPr>
        <w:t>Ankorr</w:t>
      </w:r>
      <w:proofErr w:type="spellEnd"/>
      <w:r w:rsidR="00BF305F">
        <w:rPr>
          <w:rFonts w:ascii="Calibri" w:eastAsia="Times New Roman" w:hAnsi="Calibri" w:cs="Calibri"/>
          <w:b w:val="0"/>
          <w:bCs w:val="0"/>
          <w:color w:val="auto"/>
          <w:sz w:val="24"/>
          <w:szCs w:val="24"/>
          <w:lang w:eastAsia="en-NZ"/>
        </w:rPr>
        <w:t xml:space="preserve">, </w:t>
      </w:r>
      <w:proofErr w:type="spellStart"/>
      <w:r w:rsidR="00BF305F">
        <w:rPr>
          <w:rFonts w:ascii="Calibri" w:eastAsia="Times New Roman" w:hAnsi="Calibri" w:cs="Calibri"/>
          <w:b w:val="0"/>
          <w:bCs w:val="0"/>
          <w:color w:val="auto"/>
          <w:sz w:val="24"/>
          <w:szCs w:val="24"/>
          <w:lang w:eastAsia="en-NZ"/>
        </w:rPr>
        <w:t>BoxFit</w:t>
      </w:r>
      <w:proofErr w:type="spellEnd"/>
      <w:r w:rsidR="00BF305F">
        <w:rPr>
          <w:rFonts w:ascii="Calibri" w:eastAsia="Times New Roman" w:hAnsi="Calibri" w:cs="Calibri"/>
          <w:b w:val="0"/>
          <w:bCs w:val="0"/>
          <w:color w:val="auto"/>
          <w:sz w:val="24"/>
          <w:szCs w:val="24"/>
          <w:lang w:eastAsia="en-NZ"/>
        </w:rPr>
        <w:t xml:space="preserve">) </w:t>
      </w:r>
      <w:r w:rsidR="00425107">
        <w:rPr>
          <w:rFonts w:ascii="Calibri" w:eastAsia="Times New Roman" w:hAnsi="Calibri" w:cs="Calibri"/>
          <w:b w:val="0"/>
          <w:bCs w:val="0"/>
          <w:color w:val="auto"/>
          <w:sz w:val="24"/>
          <w:szCs w:val="24"/>
          <w:lang w:eastAsia="en-NZ"/>
        </w:rPr>
        <w:t>$</w:t>
      </w:r>
      <w:r w:rsidR="00BF305F">
        <w:rPr>
          <w:rFonts w:ascii="Calibri" w:eastAsia="Times New Roman" w:hAnsi="Calibri" w:cs="Calibri"/>
          <w:b w:val="0"/>
          <w:bCs w:val="0"/>
          <w:color w:val="auto"/>
          <w:sz w:val="24"/>
          <w:szCs w:val="24"/>
          <w:lang w:eastAsia="en-NZ"/>
        </w:rPr>
        <w:t>10</w:t>
      </w:r>
      <w:r w:rsidR="00425107">
        <w:rPr>
          <w:rFonts w:ascii="Calibri" w:eastAsia="Times New Roman" w:hAnsi="Calibri" w:cs="Calibri"/>
          <w:b w:val="0"/>
          <w:bCs w:val="0"/>
          <w:color w:val="auto"/>
          <w:sz w:val="24"/>
          <w:szCs w:val="24"/>
          <w:lang w:eastAsia="en-NZ"/>
        </w:rPr>
        <w:t xml:space="preserve">.00 </w:t>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pPr>
              <w:jc w:val="both"/>
            </w:pPr>
            <w:r w:rsidRPr="00641292">
              <w:rPr>
                <w:u w:val="single"/>
                <w:lang w:val="en-US"/>
              </w:rPr>
              <w:t xml:space="preserve">Participate </w:t>
            </w:r>
            <w:r w:rsidRPr="00641292">
              <w:rPr>
                <w:lang w:val="en-US"/>
              </w:rPr>
              <w:t>actively in a variety of physical activities and explain factors that influence own participation (</w:t>
            </w:r>
            <w:r>
              <w:rPr>
                <w:lang w:val="en-US"/>
              </w:rPr>
              <w:t>Multi-Activities</w:t>
            </w:r>
            <w:r w:rsidRPr="00641292">
              <w:rPr>
                <w:lang w:val="en-US"/>
              </w:rPr>
              <w:t>)</w:t>
            </w:r>
          </w:p>
        </w:tc>
        <w:tc>
          <w:tcPr>
            <w:tcW w:w="709" w:type="dxa"/>
          </w:tcPr>
          <w:p w:rsidR="007B5443" w:rsidRDefault="007B5443" w:rsidP="007B5443">
            <w:pPr>
              <w:jc w:val="center"/>
            </w:pPr>
            <w:r>
              <w:t>1</w:t>
            </w:r>
          </w:p>
        </w:tc>
        <w:tc>
          <w:tcPr>
            <w:tcW w:w="1134" w:type="dxa"/>
          </w:tcPr>
          <w:p w:rsidR="007B5443" w:rsidRDefault="007B5443" w:rsidP="007B5443">
            <w:r>
              <w:t>90962</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5</w:t>
            </w:r>
          </w:p>
        </w:tc>
        <w:tc>
          <w:tcPr>
            <w:tcW w:w="1232" w:type="dxa"/>
          </w:tcPr>
          <w:p w:rsidR="007B5443" w:rsidRDefault="005C4A8C" w:rsidP="007B5443">
            <w:r>
              <w:t>N/A</w:t>
            </w:r>
          </w:p>
        </w:tc>
      </w:tr>
      <w:tr w:rsidR="007B5443" w:rsidTr="007B5443">
        <w:trPr>
          <w:trHeight w:val="458"/>
        </w:trPr>
        <w:tc>
          <w:tcPr>
            <w:tcW w:w="4077" w:type="dxa"/>
          </w:tcPr>
          <w:p w:rsidR="007B5443" w:rsidRDefault="007B5443" w:rsidP="007B5443">
            <w:r w:rsidRPr="00641292">
              <w:rPr>
                <w:lang w:val="en-US"/>
              </w:rPr>
              <w:t xml:space="preserve">Demonstrate understanding of the </w:t>
            </w:r>
            <w:r w:rsidRPr="00641292">
              <w:rPr>
                <w:u w:val="single"/>
                <w:lang w:val="en-US"/>
              </w:rPr>
              <w:t>function of the body</w:t>
            </w:r>
            <w:r w:rsidRPr="00641292">
              <w:rPr>
                <w:b/>
                <w:lang w:val="en-US"/>
              </w:rPr>
              <w:t xml:space="preserve"> </w:t>
            </w:r>
            <w:r w:rsidRPr="00641292">
              <w:rPr>
                <w:lang w:val="en-US"/>
              </w:rPr>
              <w:t>as it relates to the performance of physical activity (Basketball)</w:t>
            </w:r>
          </w:p>
        </w:tc>
        <w:tc>
          <w:tcPr>
            <w:tcW w:w="709" w:type="dxa"/>
          </w:tcPr>
          <w:p w:rsidR="007B5443" w:rsidRDefault="007B5443" w:rsidP="007B5443">
            <w:pPr>
              <w:jc w:val="center"/>
            </w:pPr>
            <w:r>
              <w:t>1</w:t>
            </w:r>
          </w:p>
        </w:tc>
        <w:tc>
          <w:tcPr>
            <w:tcW w:w="1134" w:type="dxa"/>
          </w:tcPr>
          <w:p w:rsidR="007B5443" w:rsidRDefault="007B5443" w:rsidP="007B5443">
            <w:r>
              <w:t>90963</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5</w:t>
            </w:r>
          </w:p>
        </w:tc>
        <w:tc>
          <w:tcPr>
            <w:tcW w:w="1232" w:type="dxa"/>
          </w:tcPr>
          <w:p w:rsidR="007B5443" w:rsidRDefault="007B5443" w:rsidP="007B5443">
            <w:r>
              <w:t>Literacy</w:t>
            </w:r>
          </w:p>
        </w:tc>
      </w:tr>
      <w:tr w:rsidR="007B5443" w:rsidTr="007B5443">
        <w:trPr>
          <w:trHeight w:val="485"/>
        </w:trPr>
        <w:tc>
          <w:tcPr>
            <w:tcW w:w="4077" w:type="dxa"/>
          </w:tcPr>
          <w:p w:rsidR="007B5443" w:rsidRDefault="007B5443" w:rsidP="007B5443">
            <w:r w:rsidRPr="00641292">
              <w:rPr>
                <w:lang w:val="en-US"/>
              </w:rPr>
              <w:t xml:space="preserve">Demonstrate </w:t>
            </w:r>
            <w:r w:rsidRPr="00641292">
              <w:rPr>
                <w:u w:val="single"/>
                <w:lang w:val="en-US"/>
              </w:rPr>
              <w:t>quality movement</w:t>
            </w:r>
            <w:r w:rsidRPr="00641292">
              <w:rPr>
                <w:lang w:val="en-US"/>
              </w:rPr>
              <w:t xml:space="preserve"> in the performance of a physical activity (Turbo Touch)</w:t>
            </w:r>
          </w:p>
        </w:tc>
        <w:tc>
          <w:tcPr>
            <w:tcW w:w="709" w:type="dxa"/>
          </w:tcPr>
          <w:p w:rsidR="007B5443" w:rsidRDefault="007B5443" w:rsidP="007B5443">
            <w:pPr>
              <w:jc w:val="center"/>
            </w:pPr>
            <w:r>
              <w:t>1</w:t>
            </w:r>
          </w:p>
        </w:tc>
        <w:tc>
          <w:tcPr>
            <w:tcW w:w="1134" w:type="dxa"/>
          </w:tcPr>
          <w:p w:rsidR="007B5443" w:rsidRDefault="007B5443" w:rsidP="007B5443">
            <w:r>
              <w:t>90964</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tc>
      </w:tr>
      <w:tr w:rsidR="007B5443" w:rsidTr="007B5443">
        <w:trPr>
          <w:trHeight w:val="458"/>
        </w:trPr>
        <w:tc>
          <w:tcPr>
            <w:tcW w:w="4077" w:type="dxa"/>
          </w:tcPr>
          <w:p w:rsidR="007B5443" w:rsidRDefault="007B5443" w:rsidP="007B5443">
            <w:r w:rsidRPr="00641292">
              <w:rPr>
                <w:lang w:val="en-US"/>
              </w:rPr>
              <w:t xml:space="preserve">Demonstrate </w:t>
            </w:r>
            <w:r w:rsidRPr="00641292">
              <w:rPr>
                <w:u w:val="single"/>
                <w:lang w:val="en-US"/>
              </w:rPr>
              <w:t>interpersonal skills</w:t>
            </w:r>
            <w:r w:rsidRPr="00641292">
              <w:rPr>
                <w:lang w:val="en-US"/>
              </w:rPr>
              <w:t xml:space="preserve"> in a group and explain how these skills impact on others (Volleyball)</w:t>
            </w:r>
          </w:p>
        </w:tc>
        <w:tc>
          <w:tcPr>
            <w:tcW w:w="709" w:type="dxa"/>
          </w:tcPr>
          <w:p w:rsidR="007B5443" w:rsidRDefault="007B5443" w:rsidP="007B5443">
            <w:pPr>
              <w:jc w:val="center"/>
            </w:pPr>
            <w:r>
              <w:t>1</w:t>
            </w:r>
          </w:p>
        </w:tc>
        <w:tc>
          <w:tcPr>
            <w:tcW w:w="1134" w:type="dxa"/>
          </w:tcPr>
          <w:p w:rsidR="007B5443" w:rsidRDefault="007B5443" w:rsidP="007B5443">
            <w:r>
              <w:t>90966</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r>
              <w:t>Literacy</w:t>
            </w:r>
          </w:p>
        </w:tc>
      </w:tr>
      <w:tr w:rsidR="007B5443" w:rsidTr="007B5443">
        <w:trPr>
          <w:trHeight w:val="485"/>
        </w:trPr>
        <w:tc>
          <w:tcPr>
            <w:tcW w:w="4077" w:type="dxa"/>
          </w:tcPr>
          <w:p w:rsidR="007B5443" w:rsidRPr="00641292" w:rsidRDefault="007B5443" w:rsidP="007B5443">
            <w:pPr>
              <w:rPr>
                <w:lang w:val="en-GB"/>
              </w:rPr>
            </w:pPr>
            <w:r w:rsidRPr="00641292">
              <w:rPr>
                <w:lang w:val="en-GB"/>
              </w:rPr>
              <w:t xml:space="preserve">Demonstrate </w:t>
            </w:r>
            <w:r w:rsidRPr="00641292">
              <w:rPr>
                <w:u w:val="single"/>
                <w:lang w:val="en-GB"/>
              </w:rPr>
              <w:t>self-management strategies</w:t>
            </w:r>
            <w:r w:rsidRPr="00641292">
              <w:rPr>
                <w:lang w:val="en-GB"/>
              </w:rPr>
              <w:t xml:space="preserve"> and describe the effects on participation in physical activity </w:t>
            </w:r>
          </w:p>
          <w:p w:rsidR="007B5443" w:rsidRDefault="007B5443" w:rsidP="007B5443">
            <w:r w:rsidRPr="00641292">
              <w:rPr>
                <w:lang w:val="en-GB"/>
              </w:rPr>
              <w:t>(Turbo Touch)</w:t>
            </w:r>
          </w:p>
        </w:tc>
        <w:tc>
          <w:tcPr>
            <w:tcW w:w="709" w:type="dxa"/>
          </w:tcPr>
          <w:p w:rsidR="007B5443" w:rsidRDefault="007B5443" w:rsidP="007B5443">
            <w:pPr>
              <w:jc w:val="center"/>
            </w:pPr>
            <w:r>
              <w:t>1</w:t>
            </w:r>
          </w:p>
        </w:tc>
        <w:tc>
          <w:tcPr>
            <w:tcW w:w="1134" w:type="dxa"/>
          </w:tcPr>
          <w:p w:rsidR="007B5443" w:rsidRDefault="007B5443" w:rsidP="007B5443">
            <w:r>
              <w:t>90970</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r>
              <w:t>Literacy</w:t>
            </w:r>
          </w:p>
        </w:tc>
      </w:tr>
    </w:tbl>
    <w:p w:rsidR="007B5443" w:rsidRDefault="007B5443" w:rsidP="00842C2E"/>
    <w:p w:rsidR="007B5443" w:rsidRDefault="00A251AC" w:rsidP="007B5443">
      <w:pPr>
        <w:pStyle w:val="Heading1"/>
        <w:jc w:val="center"/>
        <w:rPr>
          <w:sz w:val="32"/>
          <w:szCs w:val="32"/>
        </w:rPr>
      </w:pPr>
      <w:r>
        <w:rPr>
          <w:sz w:val="32"/>
          <w:szCs w:val="32"/>
        </w:rPr>
        <w:lastRenderedPageBreak/>
        <w:t>M</w:t>
      </w:r>
      <w:r>
        <w:rPr>
          <w:rFonts w:ascii="Calibri" w:hAnsi="Calibri"/>
          <w:sz w:val="32"/>
          <w:szCs w:val="32"/>
        </w:rPr>
        <w:t>ā</w:t>
      </w:r>
      <w:r>
        <w:rPr>
          <w:sz w:val="32"/>
          <w:szCs w:val="32"/>
        </w:rPr>
        <w:t>ori Performing Arts</w:t>
      </w:r>
    </w:p>
    <w:tbl>
      <w:tblPr>
        <w:tblStyle w:val="TableGrid"/>
        <w:tblpPr w:leftFromText="180" w:rightFromText="180" w:vertAnchor="text" w:horzAnchor="margin" w:tblpY="785"/>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MPA</w:t>
            </w:r>
          </w:p>
        </w:tc>
        <w:tc>
          <w:tcPr>
            <w:tcW w:w="3561" w:type="dxa"/>
          </w:tcPr>
          <w:p w:rsidR="007B5443" w:rsidRDefault="007B5443" w:rsidP="007B5443">
            <w:pPr>
              <w:jc w:val="center"/>
            </w:pPr>
            <w:r w:rsidRPr="00C24044">
              <w:t>Level 2</w:t>
            </w:r>
          </w:p>
          <w:p w:rsidR="007B5443" w:rsidRDefault="007B5443" w:rsidP="007B5443">
            <w:pPr>
              <w:jc w:val="center"/>
            </w:pPr>
          </w:p>
          <w:p w:rsidR="007B5443" w:rsidRPr="00C24044" w:rsidRDefault="007B5443" w:rsidP="007B5443">
            <w:pPr>
              <w:jc w:val="center"/>
            </w:pPr>
            <w:r>
              <w:t>MPA</w:t>
            </w:r>
          </w:p>
        </w:tc>
        <w:tc>
          <w:tcPr>
            <w:tcW w:w="3561" w:type="dxa"/>
          </w:tcPr>
          <w:p w:rsidR="002E2A74" w:rsidRDefault="002E2A74" w:rsidP="002E2A74">
            <w:pPr>
              <w:jc w:val="center"/>
            </w:pPr>
            <w:r>
              <w:t>Level 3</w:t>
            </w:r>
          </w:p>
          <w:p w:rsidR="002E2A74" w:rsidRDefault="002E2A74" w:rsidP="002E2A74">
            <w:pPr>
              <w:jc w:val="center"/>
            </w:pPr>
          </w:p>
          <w:p w:rsidR="007B5443" w:rsidRDefault="002E2A74" w:rsidP="002E2A74">
            <w:pPr>
              <w:jc w:val="center"/>
            </w:pPr>
            <w:r>
              <w:t>MPA</w:t>
            </w:r>
          </w:p>
        </w:tc>
      </w:tr>
    </w:tbl>
    <w:p w:rsidR="007B5443" w:rsidRDefault="007B5443" w:rsidP="007B5443">
      <w:pPr>
        <w:pStyle w:val="Heading2"/>
      </w:pPr>
      <w:r>
        <w:t>Subject Path: MPA</w:t>
      </w:r>
    </w:p>
    <w:p w:rsidR="007B5443" w:rsidRDefault="007B5443" w:rsidP="007B5443"/>
    <w:p w:rsidR="007B5443" w:rsidRPr="00A251AC" w:rsidRDefault="007B5443" w:rsidP="00A251AC">
      <w:pPr>
        <w:pStyle w:val="Title"/>
        <w:rPr>
          <w:sz w:val="40"/>
          <w:szCs w:val="40"/>
        </w:rPr>
      </w:pPr>
      <w:r w:rsidRPr="00A251AC">
        <w:rPr>
          <w:sz w:val="40"/>
          <w:szCs w:val="40"/>
        </w:rPr>
        <w:t>Subject: Level 1MPA</w:t>
      </w:r>
    </w:p>
    <w:p w:rsidR="007B5443" w:rsidRPr="00F533D5" w:rsidRDefault="007B5443" w:rsidP="00F533D5">
      <w:pPr>
        <w:pStyle w:val="NoSpacing"/>
      </w:pPr>
      <w:r w:rsidRPr="00F533D5">
        <w:rPr>
          <w:rStyle w:val="Heading1Char"/>
        </w:rPr>
        <w:t>Purpose:</w:t>
      </w:r>
      <w:r>
        <w:t xml:space="preserve">  </w:t>
      </w:r>
      <w:r w:rsidRPr="00F533D5">
        <w:t xml:space="preserve">The course is designed to increase student knowledge and skill of </w:t>
      </w:r>
      <w:proofErr w:type="spellStart"/>
      <w:r w:rsidRPr="00F533D5">
        <w:t>kapahaka</w:t>
      </w:r>
      <w:proofErr w:type="spellEnd"/>
      <w:r w:rsidRPr="00F533D5">
        <w:t xml:space="preserve"> disciplines including </w:t>
      </w:r>
      <w:proofErr w:type="spellStart"/>
      <w:r w:rsidRPr="00F533D5">
        <w:t>moteatea</w:t>
      </w:r>
      <w:proofErr w:type="spellEnd"/>
      <w:r w:rsidRPr="00F533D5">
        <w:t xml:space="preserve">, haka, poi, </w:t>
      </w:r>
      <w:proofErr w:type="spellStart"/>
      <w:r w:rsidRPr="00F533D5">
        <w:t>whakaraka</w:t>
      </w:r>
      <w:proofErr w:type="spellEnd"/>
      <w:r w:rsidRPr="00F533D5">
        <w:t xml:space="preserve"> and </w:t>
      </w:r>
      <w:proofErr w:type="spellStart"/>
      <w:r w:rsidRPr="00F533D5">
        <w:t>waiata</w:t>
      </w:r>
      <w:proofErr w:type="spellEnd"/>
      <w:r w:rsidRPr="00F533D5">
        <w:t>-a-</w:t>
      </w:r>
      <w:proofErr w:type="spellStart"/>
      <w:r w:rsidRPr="00F533D5">
        <w:t>ringa</w:t>
      </w:r>
      <w:proofErr w:type="spellEnd"/>
      <w:r w:rsidRPr="00F533D5">
        <w:t xml:space="preserve">.  </w:t>
      </w:r>
    </w:p>
    <w:p w:rsidR="007B5443" w:rsidRDefault="007B5443" w:rsidP="007B5443">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 Primary Industries, Community and Social Industries.</w:t>
      </w:r>
    </w:p>
    <w:p w:rsidR="007B5443" w:rsidRPr="00DA678D" w:rsidRDefault="007B5443" w:rsidP="007B5443">
      <w:pPr>
        <w:pStyle w:val="Heading2"/>
        <w:rPr>
          <w:rFonts w:asciiTheme="minorHAnsi" w:eastAsia="Times New Roman" w:hAnsiTheme="minorHAnsi" w:cs="Calibri"/>
          <w:b w:val="0"/>
          <w:bCs w:val="0"/>
          <w:color w:val="000000" w:themeColor="text1"/>
          <w:sz w:val="24"/>
          <w:szCs w:val="24"/>
          <w:lang w:eastAsia="en-NZ"/>
        </w:rPr>
      </w:pPr>
      <w:proofErr w:type="gramStart"/>
      <w:r w:rsidRPr="000D6677">
        <w:rPr>
          <w:color w:val="365F91" w:themeColor="accent1" w:themeShade="BF"/>
          <w:sz w:val="28"/>
          <w:szCs w:val="28"/>
        </w:rPr>
        <w:t>Recommended Entry</w:t>
      </w:r>
      <w:r w:rsidRPr="00DA678D">
        <w:rPr>
          <w:rFonts w:asciiTheme="minorHAnsi" w:hAnsiTheme="minorHAnsi"/>
          <w:b w:val="0"/>
          <w:bCs w:val="0"/>
          <w:color w:val="000000" w:themeColor="text1"/>
          <w:sz w:val="24"/>
          <w:szCs w:val="24"/>
        </w:rPr>
        <w:t>:</w:t>
      </w:r>
      <w:r w:rsidRPr="00DA678D">
        <w:rPr>
          <w:rFonts w:asciiTheme="minorHAnsi" w:hAnsiTheme="minorHAnsi"/>
          <w:color w:val="000000" w:themeColor="text1"/>
          <w:sz w:val="24"/>
          <w:szCs w:val="24"/>
          <w:lang w:eastAsia="en-NZ"/>
        </w:rPr>
        <w:t xml:space="preserve">  </w:t>
      </w:r>
      <w:r w:rsidRPr="00F533D5">
        <w:rPr>
          <w:rFonts w:asciiTheme="minorHAnsi" w:hAnsiTheme="minorHAnsi"/>
          <w:b w:val="0"/>
          <w:color w:val="000000" w:themeColor="text1"/>
          <w:sz w:val="22"/>
          <w:szCs w:val="22"/>
          <w:lang w:eastAsia="en-NZ"/>
        </w:rPr>
        <w:t xml:space="preserve">A passion and interest for </w:t>
      </w:r>
      <w:r w:rsidRPr="00F533D5">
        <w:rPr>
          <w:rFonts w:asciiTheme="minorHAnsi" w:hAnsiTheme="minorHAnsi"/>
          <w:b w:val="0"/>
          <w:color w:val="000000"/>
          <w:sz w:val="22"/>
          <w:szCs w:val="22"/>
        </w:rPr>
        <w:t>Māori Performing Arts.</w:t>
      </w:r>
      <w:proofErr w:type="gramEnd"/>
      <w:r>
        <w:rPr>
          <w:rFonts w:asciiTheme="minorHAnsi" w:hAnsiTheme="minorHAnsi"/>
          <w:b w:val="0"/>
          <w:color w:val="000000"/>
          <w:sz w:val="24"/>
          <w:szCs w:val="24"/>
        </w:rPr>
        <w:t xml:space="preserve"> </w:t>
      </w:r>
    </w:p>
    <w:p w:rsidR="007B5443" w:rsidRPr="00C237B4" w:rsidRDefault="007B5443" w:rsidP="007B5443">
      <w:pPr>
        <w:rPr>
          <w:color w:val="365F91" w:themeColor="accent1" w:themeShade="BF"/>
        </w:rPr>
      </w:pPr>
    </w:p>
    <w:p w:rsidR="007B5443" w:rsidRDefault="007B5443" w:rsidP="007B5443">
      <w:pPr>
        <w:framePr w:hSpace="180" w:wrap="around" w:vAnchor="page" w:hAnchor="margin" w:y="2476"/>
        <w:autoSpaceDE w:val="0"/>
        <w:autoSpaceDN w:val="0"/>
        <w:adjustRightInd w:val="0"/>
        <w:rPr>
          <w:rFonts w:cs="Arial"/>
        </w:rPr>
      </w:pPr>
    </w:p>
    <w:p w:rsidR="007B5443" w:rsidRPr="00847956" w:rsidRDefault="007B5443" w:rsidP="007B5443">
      <w:pPr>
        <w:autoSpaceDE w:val="0"/>
        <w:autoSpaceDN w:val="0"/>
        <w:adjustRightInd w:val="0"/>
        <w:rPr>
          <w:rFonts w:cs="Arial"/>
          <w:sz w:val="24"/>
          <w:szCs w:val="24"/>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F533D5">
        <w:rPr>
          <w:rFonts w:ascii="Calibri" w:hAnsi="Calibri" w:cs="Calibri"/>
        </w:rPr>
        <w:t xml:space="preserve">Students will be required to learn the theory aspects of Māori Performing Arts. This involves research and presenting assignments based on your research findings. It is a requirement for students to join the school </w:t>
      </w:r>
      <w:proofErr w:type="spellStart"/>
      <w:r w:rsidRPr="00F533D5">
        <w:rPr>
          <w:rFonts w:ascii="Calibri" w:hAnsi="Calibri" w:cs="Calibri"/>
        </w:rPr>
        <w:t>kapahaka</w:t>
      </w:r>
      <w:proofErr w:type="spellEnd"/>
      <w:r w:rsidRPr="00F533D5">
        <w:rPr>
          <w:rFonts w:ascii="Calibri" w:hAnsi="Calibri" w:cs="Calibri"/>
        </w:rPr>
        <w:t xml:space="preserve"> team if selecting this option to develop practical skill and knowledge.</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sidR="00A251AC">
        <w:rPr>
          <w:rFonts w:ascii="Calibri" w:eastAsia="Times New Roman" w:hAnsi="Calibri" w:cs="Calibri"/>
          <w:b w:val="0"/>
          <w:bCs w:val="0"/>
          <w:color w:val="auto"/>
          <w:sz w:val="24"/>
          <w:szCs w:val="24"/>
          <w:lang w:eastAsia="en-NZ"/>
        </w:rPr>
        <w:t>nil</w:t>
      </w:r>
    </w:p>
    <w:tbl>
      <w:tblPr>
        <w:tblStyle w:val="TableGrid"/>
        <w:tblpPr w:leftFromText="180" w:rightFromText="180" w:vertAnchor="text" w:horzAnchor="margin" w:tblpXSpec="center" w:tblpY="1404"/>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r>
              <w:t xml:space="preserve">Knowledge and skill of performance </w:t>
            </w:r>
          </w:p>
        </w:tc>
        <w:tc>
          <w:tcPr>
            <w:tcW w:w="709" w:type="dxa"/>
          </w:tcPr>
          <w:p w:rsidR="007B5443" w:rsidRDefault="007B5443" w:rsidP="007B5443">
            <w:pPr>
              <w:jc w:val="center"/>
            </w:pPr>
            <w:r>
              <w:t>1</w:t>
            </w:r>
          </w:p>
        </w:tc>
        <w:tc>
          <w:tcPr>
            <w:tcW w:w="1134" w:type="dxa"/>
          </w:tcPr>
          <w:p w:rsidR="007B5443" w:rsidRDefault="005F44BF" w:rsidP="007B5443">
            <w:r>
              <w:t>22752</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tc>
      </w:tr>
      <w:tr w:rsidR="007B5443" w:rsidTr="007B5443">
        <w:trPr>
          <w:trHeight w:val="458"/>
        </w:trPr>
        <w:tc>
          <w:tcPr>
            <w:tcW w:w="4077" w:type="dxa"/>
          </w:tcPr>
          <w:p w:rsidR="007B5443" w:rsidRDefault="007B5443" w:rsidP="007B5443">
            <w:r>
              <w:t>People associated with Māori Performing Arts</w:t>
            </w:r>
          </w:p>
        </w:tc>
        <w:tc>
          <w:tcPr>
            <w:tcW w:w="709" w:type="dxa"/>
          </w:tcPr>
          <w:p w:rsidR="007B5443" w:rsidRDefault="007B5443" w:rsidP="007B5443">
            <w:pPr>
              <w:jc w:val="center"/>
            </w:pPr>
            <w:r>
              <w:t>1</w:t>
            </w:r>
          </w:p>
        </w:tc>
        <w:tc>
          <w:tcPr>
            <w:tcW w:w="1134" w:type="dxa"/>
          </w:tcPr>
          <w:p w:rsidR="007B5443" w:rsidRDefault="005F44BF" w:rsidP="007B5443">
            <w:r>
              <w:t>22753</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tc>
      </w:tr>
      <w:tr w:rsidR="007B5443" w:rsidTr="007B5443">
        <w:trPr>
          <w:trHeight w:val="485"/>
        </w:trPr>
        <w:tc>
          <w:tcPr>
            <w:tcW w:w="4077" w:type="dxa"/>
          </w:tcPr>
          <w:p w:rsidR="007B5443" w:rsidRDefault="007B5443" w:rsidP="007B5443">
            <w:r>
              <w:t>Origins of Māori Performing Arts disciplines and events</w:t>
            </w:r>
          </w:p>
        </w:tc>
        <w:tc>
          <w:tcPr>
            <w:tcW w:w="709" w:type="dxa"/>
          </w:tcPr>
          <w:p w:rsidR="007B5443" w:rsidRDefault="007B5443" w:rsidP="007B5443">
            <w:pPr>
              <w:jc w:val="center"/>
            </w:pPr>
            <w:r>
              <w:t>1</w:t>
            </w:r>
          </w:p>
        </w:tc>
        <w:tc>
          <w:tcPr>
            <w:tcW w:w="1134" w:type="dxa"/>
          </w:tcPr>
          <w:p w:rsidR="007B5443" w:rsidRDefault="005F44BF" w:rsidP="007B5443">
            <w:r>
              <w:t>22754</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tc>
      </w:tr>
      <w:tr w:rsidR="007B5443" w:rsidTr="007B5443">
        <w:trPr>
          <w:trHeight w:val="458"/>
        </w:trPr>
        <w:tc>
          <w:tcPr>
            <w:tcW w:w="4077" w:type="dxa"/>
          </w:tcPr>
          <w:p w:rsidR="007B5443" w:rsidRDefault="007B5443" w:rsidP="007B5443">
            <w:r>
              <w:t>Knowledge of a  Māori  Performing Arts costume ensemble</w:t>
            </w:r>
          </w:p>
        </w:tc>
        <w:tc>
          <w:tcPr>
            <w:tcW w:w="709" w:type="dxa"/>
          </w:tcPr>
          <w:p w:rsidR="007B5443" w:rsidRDefault="007B5443" w:rsidP="007B5443">
            <w:pPr>
              <w:jc w:val="center"/>
            </w:pPr>
            <w:r>
              <w:t>1</w:t>
            </w:r>
          </w:p>
        </w:tc>
        <w:tc>
          <w:tcPr>
            <w:tcW w:w="1134" w:type="dxa"/>
          </w:tcPr>
          <w:p w:rsidR="007B5443" w:rsidRDefault="005F44BF" w:rsidP="007B5443">
            <w:r>
              <w:t>22755</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tc>
      </w:tr>
      <w:tr w:rsidR="007B5443" w:rsidTr="007B5443">
        <w:trPr>
          <w:trHeight w:val="485"/>
        </w:trPr>
        <w:tc>
          <w:tcPr>
            <w:tcW w:w="4077" w:type="dxa"/>
          </w:tcPr>
          <w:p w:rsidR="007B5443" w:rsidRDefault="007B5443" w:rsidP="007B5443">
            <w:r>
              <w:t>Perform a Māori Performing Arts Bracket</w:t>
            </w:r>
          </w:p>
        </w:tc>
        <w:tc>
          <w:tcPr>
            <w:tcW w:w="709" w:type="dxa"/>
          </w:tcPr>
          <w:p w:rsidR="007B5443" w:rsidRDefault="007B5443" w:rsidP="007B5443">
            <w:pPr>
              <w:jc w:val="center"/>
            </w:pPr>
            <w:r>
              <w:t>3</w:t>
            </w:r>
          </w:p>
        </w:tc>
        <w:tc>
          <w:tcPr>
            <w:tcW w:w="1134" w:type="dxa"/>
          </w:tcPr>
          <w:p w:rsidR="007B5443" w:rsidRDefault="005F44BF" w:rsidP="007B5443">
            <w:r>
              <w:t>22756</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10</w:t>
            </w:r>
          </w:p>
        </w:tc>
        <w:tc>
          <w:tcPr>
            <w:tcW w:w="1232" w:type="dxa"/>
          </w:tcPr>
          <w:p w:rsidR="007B5443" w:rsidRDefault="007B5443" w:rsidP="007B5443"/>
        </w:tc>
      </w:tr>
    </w:tbl>
    <w:p w:rsidR="007B5443" w:rsidRDefault="007B5443" w:rsidP="007B5443">
      <w:pPr>
        <w:pStyle w:val="Heading1"/>
      </w:pPr>
      <w:r>
        <w:t>A</w:t>
      </w:r>
      <w:r w:rsidRPr="000D6677">
        <w:t>ssessment Information</w:t>
      </w:r>
    </w:p>
    <w:p w:rsidR="007B5443" w:rsidRDefault="007B5443" w:rsidP="007B5443"/>
    <w:p w:rsidR="007B5443" w:rsidRDefault="007B5443" w:rsidP="00842C2E"/>
    <w:p w:rsidR="007B5443" w:rsidRDefault="007B5443" w:rsidP="00842C2E"/>
    <w:p w:rsidR="007B5443" w:rsidRDefault="007B5443" w:rsidP="00842C2E"/>
    <w:p w:rsidR="007B5443" w:rsidRDefault="007B5443" w:rsidP="00842C2E"/>
    <w:p w:rsidR="007B5443" w:rsidRDefault="00A251AC" w:rsidP="007B5443">
      <w:pPr>
        <w:pStyle w:val="Heading1"/>
        <w:jc w:val="center"/>
        <w:rPr>
          <w:sz w:val="32"/>
          <w:szCs w:val="32"/>
        </w:rPr>
      </w:pPr>
      <w:proofErr w:type="spellStart"/>
      <w:r>
        <w:rPr>
          <w:sz w:val="32"/>
          <w:szCs w:val="32"/>
        </w:rPr>
        <w:lastRenderedPageBreak/>
        <w:t>Te</w:t>
      </w:r>
      <w:proofErr w:type="spellEnd"/>
      <w:r>
        <w:rPr>
          <w:sz w:val="32"/>
          <w:szCs w:val="32"/>
        </w:rPr>
        <w:t xml:space="preserve"> Reo M</w:t>
      </w:r>
      <w:r>
        <w:rPr>
          <w:rFonts w:ascii="Calibri" w:hAnsi="Calibri"/>
          <w:sz w:val="32"/>
          <w:szCs w:val="32"/>
        </w:rPr>
        <w:t>ā</w:t>
      </w:r>
      <w:r>
        <w:rPr>
          <w:sz w:val="32"/>
          <w:szCs w:val="32"/>
        </w:rPr>
        <w:t>ori</w:t>
      </w:r>
    </w:p>
    <w:tbl>
      <w:tblPr>
        <w:tblStyle w:val="TableGrid"/>
        <w:tblpPr w:leftFromText="180" w:rightFromText="180" w:vertAnchor="text" w:horzAnchor="margin" w:tblpY="785"/>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Māori</w:t>
            </w:r>
          </w:p>
        </w:tc>
        <w:tc>
          <w:tcPr>
            <w:tcW w:w="3561" w:type="dxa"/>
          </w:tcPr>
          <w:p w:rsidR="007B5443" w:rsidRDefault="007B5443" w:rsidP="007B5443">
            <w:pPr>
              <w:jc w:val="center"/>
            </w:pPr>
            <w:r w:rsidRPr="00C24044">
              <w:t>Level 2</w:t>
            </w:r>
          </w:p>
          <w:p w:rsidR="007B5443" w:rsidRDefault="007B5443" w:rsidP="007B5443">
            <w:pPr>
              <w:jc w:val="center"/>
            </w:pPr>
          </w:p>
          <w:p w:rsidR="007B5443" w:rsidRPr="00C24044" w:rsidRDefault="007B5443" w:rsidP="007B5443">
            <w:pPr>
              <w:jc w:val="center"/>
            </w:pPr>
            <w:r>
              <w:t>Māori</w:t>
            </w:r>
          </w:p>
        </w:tc>
        <w:tc>
          <w:tcPr>
            <w:tcW w:w="3561" w:type="dxa"/>
          </w:tcPr>
          <w:p w:rsidR="002E2A74" w:rsidRDefault="002E2A74" w:rsidP="002E2A74">
            <w:pPr>
              <w:jc w:val="center"/>
            </w:pPr>
            <w:r>
              <w:t>Level 3</w:t>
            </w:r>
          </w:p>
          <w:p w:rsidR="002E2A74" w:rsidRDefault="002E2A74" w:rsidP="002E2A74">
            <w:pPr>
              <w:jc w:val="center"/>
            </w:pPr>
          </w:p>
          <w:p w:rsidR="007B5443" w:rsidRDefault="002E2A74" w:rsidP="002E2A74">
            <w:pPr>
              <w:jc w:val="center"/>
            </w:pPr>
            <w:r>
              <w:t>Māori</w:t>
            </w:r>
          </w:p>
        </w:tc>
      </w:tr>
    </w:tbl>
    <w:p w:rsidR="007B5443" w:rsidRDefault="007B5443" w:rsidP="007B5443">
      <w:pPr>
        <w:pStyle w:val="Heading2"/>
      </w:pPr>
      <w:r>
        <w:t xml:space="preserve">Subject Path: </w:t>
      </w:r>
      <w:proofErr w:type="spellStart"/>
      <w:r>
        <w:t>Te</w:t>
      </w:r>
      <w:proofErr w:type="spellEnd"/>
      <w:r>
        <w:t xml:space="preserve"> Reo Māori</w:t>
      </w:r>
    </w:p>
    <w:p w:rsidR="007B5443" w:rsidRDefault="007B5443" w:rsidP="007B5443"/>
    <w:p w:rsidR="007B5443" w:rsidRPr="00A251AC" w:rsidRDefault="007B5443" w:rsidP="00A251AC">
      <w:pPr>
        <w:pStyle w:val="Title"/>
        <w:rPr>
          <w:sz w:val="40"/>
          <w:szCs w:val="40"/>
        </w:rPr>
      </w:pPr>
      <w:r w:rsidRPr="00A251AC">
        <w:rPr>
          <w:sz w:val="40"/>
          <w:szCs w:val="40"/>
        </w:rPr>
        <w:t xml:space="preserve">Subject: Level 1 </w:t>
      </w:r>
      <w:proofErr w:type="spellStart"/>
      <w:r w:rsidRPr="00A251AC">
        <w:rPr>
          <w:sz w:val="40"/>
          <w:szCs w:val="40"/>
        </w:rPr>
        <w:t>Te</w:t>
      </w:r>
      <w:proofErr w:type="spellEnd"/>
      <w:r w:rsidRPr="00A251AC">
        <w:rPr>
          <w:sz w:val="40"/>
          <w:szCs w:val="40"/>
        </w:rPr>
        <w:t xml:space="preserve"> Reo Māori </w:t>
      </w:r>
    </w:p>
    <w:p w:rsidR="007B5443" w:rsidRDefault="007B5443" w:rsidP="007B5443">
      <w:pPr>
        <w:pStyle w:val="Heading1"/>
      </w:pPr>
      <w:r>
        <w:t xml:space="preserve">Purpose:  </w:t>
      </w:r>
    </w:p>
    <w:p w:rsidR="007B5443" w:rsidRPr="00F533D5" w:rsidRDefault="007B5443" w:rsidP="007B5443">
      <w:pPr>
        <w:numPr>
          <w:ilvl w:val="0"/>
          <w:numId w:val="2"/>
        </w:numPr>
        <w:spacing w:after="0" w:line="240" w:lineRule="auto"/>
        <w:rPr>
          <w:color w:val="000000"/>
        </w:rPr>
      </w:pPr>
      <w:r w:rsidRPr="00F533D5">
        <w:rPr>
          <w:color w:val="000000"/>
        </w:rPr>
        <w:t xml:space="preserve">To develop </w:t>
      </w:r>
      <w:proofErr w:type="spellStart"/>
      <w:r w:rsidRPr="00F533D5">
        <w:rPr>
          <w:color w:val="000000"/>
        </w:rPr>
        <w:t>students</w:t>
      </w:r>
      <w:proofErr w:type="spellEnd"/>
      <w:r w:rsidRPr="00F533D5">
        <w:rPr>
          <w:color w:val="000000"/>
        </w:rPr>
        <w:t xml:space="preserve"> knowledge and understanding of </w:t>
      </w:r>
      <w:proofErr w:type="spellStart"/>
      <w:r w:rsidRPr="00F533D5">
        <w:rPr>
          <w:color w:val="000000"/>
        </w:rPr>
        <w:t>Te</w:t>
      </w:r>
      <w:proofErr w:type="spellEnd"/>
      <w:r w:rsidRPr="00F533D5">
        <w:rPr>
          <w:color w:val="000000"/>
        </w:rPr>
        <w:t xml:space="preserve"> Reo Māori me </w:t>
      </w:r>
      <w:proofErr w:type="spellStart"/>
      <w:r w:rsidRPr="00F533D5">
        <w:rPr>
          <w:color w:val="000000"/>
        </w:rPr>
        <w:t>ōna</w:t>
      </w:r>
      <w:proofErr w:type="spellEnd"/>
      <w:r w:rsidRPr="00F533D5">
        <w:rPr>
          <w:color w:val="000000"/>
        </w:rPr>
        <w:t xml:space="preserve"> </w:t>
      </w:r>
      <w:proofErr w:type="spellStart"/>
      <w:r w:rsidRPr="00F533D5">
        <w:rPr>
          <w:color w:val="000000"/>
        </w:rPr>
        <w:t>Tikanga</w:t>
      </w:r>
      <w:proofErr w:type="spellEnd"/>
      <w:r w:rsidRPr="00F533D5">
        <w:rPr>
          <w:color w:val="000000"/>
        </w:rPr>
        <w:t xml:space="preserve"> through </w:t>
      </w:r>
      <w:proofErr w:type="spellStart"/>
      <w:r w:rsidRPr="00F533D5">
        <w:rPr>
          <w:color w:val="000000"/>
        </w:rPr>
        <w:t>Panui</w:t>
      </w:r>
      <w:proofErr w:type="spellEnd"/>
      <w:r w:rsidRPr="00F533D5">
        <w:rPr>
          <w:color w:val="000000"/>
        </w:rPr>
        <w:t xml:space="preserve">, </w:t>
      </w:r>
      <w:proofErr w:type="spellStart"/>
      <w:r w:rsidRPr="00F533D5">
        <w:rPr>
          <w:color w:val="000000"/>
        </w:rPr>
        <w:t>Tuhituhi</w:t>
      </w:r>
      <w:proofErr w:type="spellEnd"/>
      <w:r w:rsidRPr="00F533D5">
        <w:rPr>
          <w:color w:val="000000"/>
        </w:rPr>
        <w:t xml:space="preserve">, </w:t>
      </w:r>
      <w:proofErr w:type="spellStart"/>
      <w:r w:rsidRPr="00F533D5">
        <w:rPr>
          <w:color w:val="000000"/>
        </w:rPr>
        <w:t>Whakarongo</w:t>
      </w:r>
      <w:proofErr w:type="spellEnd"/>
      <w:r w:rsidRPr="00F533D5">
        <w:rPr>
          <w:color w:val="000000"/>
        </w:rPr>
        <w:t xml:space="preserve"> and </w:t>
      </w:r>
      <w:proofErr w:type="spellStart"/>
      <w:r w:rsidRPr="00F533D5">
        <w:rPr>
          <w:color w:val="000000"/>
        </w:rPr>
        <w:t>Mātakitaki</w:t>
      </w:r>
      <w:proofErr w:type="spellEnd"/>
      <w:r w:rsidRPr="00F533D5">
        <w:rPr>
          <w:color w:val="000000"/>
        </w:rPr>
        <w:t xml:space="preserve"> and develop their</w:t>
      </w:r>
      <w:r w:rsidR="00341780">
        <w:rPr>
          <w:color w:val="000000"/>
        </w:rPr>
        <w:t xml:space="preserve"> understanding and skills into L</w:t>
      </w:r>
      <w:r w:rsidRPr="00F533D5">
        <w:rPr>
          <w:color w:val="000000"/>
        </w:rPr>
        <w:t xml:space="preserve">evel five to six of the curriculum.  </w:t>
      </w:r>
    </w:p>
    <w:p w:rsidR="007B5443" w:rsidRPr="00F533D5" w:rsidRDefault="007B5443" w:rsidP="007B5443">
      <w:pPr>
        <w:numPr>
          <w:ilvl w:val="0"/>
          <w:numId w:val="2"/>
        </w:numPr>
        <w:spacing w:after="0" w:line="240" w:lineRule="auto"/>
        <w:rPr>
          <w:color w:val="000000"/>
        </w:rPr>
      </w:pPr>
      <w:r w:rsidRPr="00F533D5">
        <w:rPr>
          <w:color w:val="000000"/>
        </w:rPr>
        <w:t xml:space="preserve">To increase students confidence and ability to use </w:t>
      </w:r>
      <w:proofErr w:type="spellStart"/>
      <w:r w:rsidRPr="00F533D5">
        <w:rPr>
          <w:color w:val="000000"/>
        </w:rPr>
        <w:t>Te</w:t>
      </w:r>
      <w:proofErr w:type="spellEnd"/>
      <w:r w:rsidRPr="00F533D5">
        <w:rPr>
          <w:color w:val="000000"/>
        </w:rPr>
        <w:t xml:space="preserve"> Reo Māori orally and in written contexts.</w:t>
      </w:r>
    </w:p>
    <w:p w:rsidR="007B5443" w:rsidRPr="00F533D5"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 Primary Industries, Service Industries, Community and Social Industries.</w:t>
      </w:r>
    </w:p>
    <w:p w:rsidR="007B5443" w:rsidRDefault="007B5443" w:rsidP="007B5443">
      <w:pPr>
        <w:pStyle w:val="Heading2"/>
        <w:rPr>
          <w:rFonts w:ascii="Calibri" w:eastAsia="Times New Roman" w:hAnsi="Calibri" w:cs="Calibri"/>
          <w:b w:val="0"/>
          <w:bCs w:val="0"/>
          <w:color w:val="auto"/>
          <w:sz w:val="22"/>
          <w:szCs w:val="22"/>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 xml:space="preserve">Satisfactory achievement at Junior Māori or nomination by </w:t>
      </w:r>
      <w:proofErr w:type="spellStart"/>
      <w:r w:rsidRPr="00F533D5">
        <w:rPr>
          <w:rFonts w:ascii="Calibri" w:eastAsia="Times New Roman" w:hAnsi="Calibri" w:cs="Calibri"/>
          <w:b w:val="0"/>
          <w:bCs w:val="0"/>
          <w:color w:val="auto"/>
          <w:sz w:val="22"/>
          <w:szCs w:val="22"/>
          <w:lang w:eastAsia="en-NZ"/>
        </w:rPr>
        <w:t>Te</w:t>
      </w:r>
      <w:proofErr w:type="spellEnd"/>
      <w:r w:rsidRPr="00F533D5">
        <w:rPr>
          <w:rFonts w:ascii="Calibri" w:eastAsia="Times New Roman" w:hAnsi="Calibri" w:cs="Calibri"/>
          <w:b w:val="0"/>
          <w:bCs w:val="0"/>
          <w:color w:val="auto"/>
          <w:sz w:val="22"/>
          <w:szCs w:val="22"/>
          <w:lang w:eastAsia="en-NZ"/>
        </w:rPr>
        <w:t xml:space="preserve"> Reo Māori teacher with strong evidence from assessments at year 10.</w:t>
      </w:r>
      <w:proofErr w:type="gramEnd"/>
      <w:r w:rsidRPr="00F533D5">
        <w:rPr>
          <w:rFonts w:ascii="Calibri" w:eastAsia="Times New Roman" w:hAnsi="Calibri" w:cs="Calibri"/>
          <w:b w:val="0"/>
          <w:bCs w:val="0"/>
          <w:color w:val="auto"/>
          <w:sz w:val="22"/>
          <w:szCs w:val="22"/>
          <w:lang w:eastAsia="en-NZ"/>
        </w:rPr>
        <w:t xml:space="preserve"> At year 11 a minimum of 12 </w:t>
      </w:r>
      <w:proofErr w:type="spellStart"/>
      <w:r w:rsidRPr="00F533D5">
        <w:rPr>
          <w:rFonts w:ascii="Calibri" w:eastAsia="Times New Roman" w:hAnsi="Calibri" w:cs="Calibri"/>
          <w:b w:val="0"/>
          <w:bCs w:val="0"/>
          <w:color w:val="auto"/>
          <w:sz w:val="22"/>
          <w:szCs w:val="22"/>
          <w:lang w:eastAsia="en-NZ"/>
        </w:rPr>
        <w:t>Te</w:t>
      </w:r>
      <w:proofErr w:type="spellEnd"/>
      <w:r w:rsidRPr="00F533D5">
        <w:rPr>
          <w:rFonts w:ascii="Calibri" w:eastAsia="Times New Roman" w:hAnsi="Calibri" w:cs="Calibri"/>
          <w:b w:val="0"/>
          <w:bCs w:val="0"/>
          <w:color w:val="auto"/>
          <w:sz w:val="22"/>
          <w:szCs w:val="22"/>
          <w:lang w:eastAsia="en-NZ"/>
        </w:rPr>
        <w:t xml:space="preserve"> Reo Māori credits gained in year 10 Māori.</w:t>
      </w:r>
    </w:p>
    <w:p w:rsidR="00A251AC" w:rsidRPr="00A251AC" w:rsidRDefault="00A251AC" w:rsidP="00A251AC">
      <w:pPr>
        <w:rPr>
          <w:lang w:eastAsia="en-NZ"/>
        </w:rPr>
      </w:pPr>
    </w:p>
    <w:p w:rsidR="007B5443" w:rsidRDefault="007B5443" w:rsidP="007B5443">
      <w:pPr>
        <w:framePr w:hSpace="180" w:wrap="around" w:vAnchor="page" w:hAnchor="margin" w:y="2476"/>
        <w:autoSpaceDE w:val="0"/>
        <w:autoSpaceDN w:val="0"/>
        <w:adjustRightInd w:val="0"/>
        <w:rPr>
          <w:rFonts w:cs="Arial"/>
        </w:rPr>
      </w:pPr>
    </w:p>
    <w:p w:rsidR="007B5443" w:rsidRPr="00F533D5" w:rsidRDefault="007B5443" w:rsidP="007B5443">
      <w:pPr>
        <w:autoSpaceDE w:val="0"/>
        <w:autoSpaceDN w:val="0"/>
        <w:adjustRightInd w:val="0"/>
        <w:rPr>
          <w:rFonts w:cs="Arial"/>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F533D5">
        <w:rPr>
          <w:rFonts w:ascii="Calibri" w:hAnsi="Calibri" w:cs="Calibri"/>
        </w:rPr>
        <w:t xml:space="preserve">The course offers 3 internal achievement standards and 2 external achievement standards over the course of the year. By the end of the year students will be equipped with skills, understanding and confidence to continue in </w:t>
      </w:r>
      <w:proofErr w:type="spellStart"/>
      <w:r w:rsidRPr="00F533D5">
        <w:rPr>
          <w:rFonts w:ascii="Calibri" w:hAnsi="Calibri" w:cs="Calibri"/>
        </w:rPr>
        <w:t>Te</w:t>
      </w:r>
      <w:proofErr w:type="spellEnd"/>
      <w:r w:rsidRPr="00F533D5">
        <w:rPr>
          <w:rFonts w:ascii="Calibri" w:hAnsi="Calibri" w:cs="Calibri"/>
        </w:rPr>
        <w:t xml:space="preserve"> Reo Māori in year 12. Students will be offered credits towards their Level One NCEA certificate and some of these credits can be used to meet the literacy requirements of Level One Literacy. </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sidR="00A251AC">
        <w:rPr>
          <w:rFonts w:ascii="Calibri" w:eastAsia="Times New Roman" w:hAnsi="Calibri" w:cs="Calibri"/>
          <w:b w:val="0"/>
          <w:bCs w:val="0"/>
          <w:color w:val="auto"/>
          <w:sz w:val="24"/>
          <w:szCs w:val="24"/>
          <w:lang w:eastAsia="en-NZ"/>
        </w:rPr>
        <w:t>nil</w:t>
      </w:r>
    </w:p>
    <w:p w:rsidR="007B5443" w:rsidRDefault="007B5443" w:rsidP="007B5443">
      <w:pPr>
        <w:pStyle w:val="Heading1"/>
      </w:pPr>
      <w:r>
        <w:t>A</w:t>
      </w:r>
      <w:r w:rsidRPr="000D6677">
        <w:t>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proofErr w:type="spellStart"/>
            <w:r>
              <w:t>Whakarongo</w:t>
            </w:r>
            <w:proofErr w:type="spellEnd"/>
            <w:r>
              <w:t xml:space="preserve"> </w:t>
            </w:r>
            <w:proofErr w:type="spellStart"/>
            <w:r>
              <w:t>kia</w:t>
            </w:r>
            <w:proofErr w:type="spellEnd"/>
            <w:r>
              <w:t xml:space="preserve"> </w:t>
            </w:r>
            <w:proofErr w:type="spellStart"/>
            <w:r>
              <w:t>mohio</w:t>
            </w:r>
            <w:proofErr w:type="spellEnd"/>
            <w:r>
              <w:t xml:space="preserve"> </w:t>
            </w:r>
            <w:proofErr w:type="spellStart"/>
            <w:r>
              <w:t>ki</w:t>
            </w:r>
            <w:proofErr w:type="spellEnd"/>
            <w:r>
              <w:t xml:space="preserve"> </w:t>
            </w:r>
            <w:proofErr w:type="spellStart"/>
            <w:r>
              <w:t>te</w:t>
            </w:r>
            <w:proofErr w:type="spellEnd"/>
            <w:r>
              <w:t xml:space="preserve"> reo o </w:t>
            </w:r>
            <w:proofErr w:type="spellStart"/>
            <w:r>
              <w:t>tōna</w:t>
            </w:r>
            <w:proofErr w:type="spellEnd"/>
            <w:r>
              <w:t xml:space="preserve"> </w:t>
            </w:r>
            <w:proofErr w:type="spellStart"/>
            <w:r>
              <w:t>ao</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91086</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6</w:t>
            </w:r>
          </w:p>
        </w:tc>
        <w:tc>
          <w:tcPr>
            <w:tcW w:w="1232" w:type="dxa"/>
          </w:tcPr>
          <w:p w:rsidR="007B5443" w:rsidRDefault="007B5443" w:rsidP="007B5443">
            <w:proofErr w:type="spellStart"/>
            <w:r>
              <w:t>Lvl</w:t>
            </w:r>
            <w:proofErr w:type="spellEnd"/>
            <w:r>
              <w:t xml:space="preserve"> 1 Lit</w:t>
            </w:r>
          </w:p>
        </w:tc>
      </w:tr>
      <w:tr w:rsidR="007B5443" w:rsidTr="007B5443">
        <w:trPr>
          <w:trHeight w:val="458"/>
        </w:trPr>
        <w:tc>
          <w:tcPr>
            <w:tcW w:w="4077" w:type="dxa"/>
          </w:tcPr>
          <w:p w:rsidR="007B5443" w:rsidRDefault="007B5443" w:rsidP="007B5443">
            <w:proofErr w:type="spellStart"/>
            <w:r>
              <w:t>Kōrero</w:t>
            </w:r>
            <w:proofErr w:type="spellEnd"/>
            <w:r>
              <w:t xml:space="preserve"> </w:t>
            </w:r>
            <w:proofErr w:type="spellStart"/>
            <w:r>
              <w:t>kia</w:t>
            </w:r>
            <w:proofErr w:type="spellEnd"/>
            <w:r>
              <w:t xml:space="preserve"> </w:t>
            </w:r>
            <w:proofErr w:type="spellStart"/>
            <w:r>
              <w:t>whakamahi</w:t>
            </w:r>
            <w:proofErr w:type="spellEnd"/>
            <w:r>
              <w:t xml:space="preserve"> I </w:t>
            </w:r>
            <w:proofErr w:type="spellStart"/>
            <w:r>
              <w:t>te</w:t>
            </w:r>
            <w:proofErr w:type="spellEnd"/>
            <w:r>
              <w:t xml:space="preserve"> reo o </w:t>
            </w:r>
            <w:proofErr w:type="spellStart"/>
            <w:r>
              <w:t>tōna</w:t>
            </w:r>
            <w:proofErr w:type="spellEnd"/>
            <w:r>
              <w:t xml:space="preserve"> </w:t>
            </w:r>
            <w:proofErr w:type="spellStart"/>
            <w:r>
              <w:t>ao</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91086</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6</w:t>
            </w:r>
          </w:p>
        </w:tc>
        <w:tc>
          <w:tcPr>
            <w:tcW w:w="1232" w:type="dxa"/>
          </w:tcPr>
          <w:p w:rsidR="007B5443" w:rsidRDefault="007B5443" w:rsidP="007B5443">
            <w:proofErr w:type="spellStart"/>
            <w:r>
              <w:t>Lvl</w:t>
            </w:r>
            <w:proofErr w:type="spellEnd"/>
            <w:r>
              <w:t xml:space="preserve"> 1 Lit</w:t>
            </w:r>
          </w:p>
        </w:tc>
      </w:tr>
      <w:tr w:rsidR="007B5443" w:rsidTr="007B5443">
        <w:trPr>
          <w:trHeight w:val="485"/>
        </w:trPr>
        <w:tc>
          <w:tcPr>
            <w:tcW w:w="4077" w:type="dxa"/>
          </w:tcPr>
          <w:p w:rsidR="007B5443" w:rsidRDefault="007B5443" w:rsidP="007B5443">
            <w:proofErr w:type="spellStart"/>
            <w:r>
              <w:t>Panui</w:t>
            </w:r>
            <w:proofErr w:type="spellEnd"/>
            <w:r>
              <w:t xml:space="preserve"> </w:t>
            </w:r>
            <w:proofErr w:type="spellStart"/>
            <w:r>
              <w:t>kia</w:t>
            </w:r>
            <w:proofErr w:type="spellEnd"/>
            <w:r>
              <w:t xml:space="preserve"> </w:t>
            </w:r>
            <w:proofErr w:type="spellStart"/>
            <w:r>
              <w:t>mohio</w:t>
            </w:r>
            <w:proofErr w:type="spellEnd"/>
            <w:r>
              <w:t xml:space="preserve"> </w:t>
            </w:r>
            <w:proofErr w:type="spellStart"/>
            <w:r>
              <w:t>ki</w:t>
            </w:r>
            <w:proofErr w:type="spellEnd"/>
            <w:r>
              <w:t xml:space="preserve"> </w:t>
            </w:r>
            <w:proofErr w:type="spellStart"/>
            <w:r>
              <w:t>te</w:t>
            </w:r>
            <w:proofErr w:type="spellEnd"/>
            <w:r>
              <w:t xml:space="preserve"> reo o </w:t>
            </w:r>
            <w:proofErr w:type="spellStart"/>
            <w:r>
              <w:t>tōna</w:t>
            </w:r>
            <w:proofErr w:type="spellEnd"/>
            <w:r>
              <w:t xml:space="preserve"> </w:t>
            </w:r>
            <w:proofErr w:type="spellStart"/>
            <w:r>
              <w:t>ao</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91087</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6</w:t>
            </w:r>
          </w:p>
        </w:tc>
        <w:tc>
          <w:tcPr>
            <w:tcW w:w="1232" w:type="dxa"/>
          </w:tcPr>
          <w:p w:rsidR="007B5443" w:rsidRDefault="00D17157" w:rsidP="007B5443">
            <w:proofErr w:type="spellStart"/>
            <w:r>
              <w:t>Lvl</w:t>
            </w:r>
            <w:proofErr w:type="spellEnd"/>
            <w:r>
              <w:t xml:space="preserve"> 1 Lit </w:t>
            </w:r>
          </w:p>
        </w:tc>
      </w:tr>
      <w:tr w:rsidR="007B5443" w:rsidTr="007B5443">
        <w:trPr>
          <w:trHeight w:val="458"/>
        </w:trPr>
        <w:tc>
          <w:tcPr>
            <w:tcW w:w="4077" w:type="dxa"/>
          </w:tcPr>
          <w:p w:rsidR="007B5443" w:rsidRDefault="007B5443" w:rsidP="007B5443">
            <w:proofErr w:type="spellStart"/>
            <w:r>
              <w:t>Tuhi</w:t>
            </w:r>
            <w:proofErr w:type="spellEnd"/>
            <w:r>
              <w:t xml:space="preserve"> I </w:t>
            </w:r>
            <w:proofErr w:type="spellStart"/>
            <w:r>
              <w:t>te</w:t>
            </w:r>
            <w:proofErr w:type="spellEnd"/>
            <w:r>
              <w:t xml:space="preserve"> reo o </w:t>
            </w:r>
            <w:proofErr w:type="spellStart"/>
            <w:r>
              <w:t>tōna</w:t>
            </w:r>
            <w:proofErr w:type="spellEnd"/>
            <w:r>
              <w:t xml:space="preserve"> </w:t>
            </w:r>
            <w:proofErr w:type="spellStart"/>
            <w:r>
              <w:t>ao</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91088</w:t>
            </w:r>
          </w:p>
        </w:tc>
        <w:tc>
          <w:tcPr>
            <w:tcW w:w="673" w:type="dxa"/>
          </w:tcPr>
          <w:p w:rsidR="007B5443" w:rsidRDefault="007B5443" w:rsidP="007B5443">
            <w:r>
              <w:t xml:space="preserve">A/S </w:t>
            </w:r>
          </w:p>
        </w:tc>
        <w:tc>
          <w:tcPr>
            <w:tcW w:w="2020" w:type="dxa"/>
          </w:tcPr>
          <w:p w:rsidR="007B5443" w:rsidRDefault="007B5443" w:rsidP="007B5443">
            <w:pPr>
              <w:jc w:val="center"/>
            </w:pPr>
            <w:r>
              <w:t>External</w:t>
            </w:r>
          </w:p>
        </w:tc>
        <w:tc>
          <w:tcPr>
            <w:tcW w:w="851" w:type="dxa"/>
          </w:tcPr>
          <w:p w:rsidR="007B5443" w:rsidRDefault="007B5443" w:rsidP="007B5443">
            <w:r>
              <w:t>6</w:t>
            </w:r>
          </w:p>
        </w:tc>
        <w:tc>
          <w:tcPr>
            <w:tcW w:w="1232" w:type="dxa"/>
          </w:tcPr>
          <w:p w:rsidR="007B5443" w:rsidRDefault="00D17157" w:rsidP="007B5443">
            <w:proofErr w:type="spellStart"/>
            <w:r>
              <w:t>Lvl</w:t>
            </w:r>
            <w:proofErr w:type="spellEnd"/>
            <w:r>
              <w:t xml:space="preserve"> 1 Lit </w:t>
            </w:r>
          </w:p>
        </w:tc>
      </w:tr>
      <w:tr w:rsidR="007B5443" w:rsidTr="007B5443">
        <w:trPr>
          <w:trHeight w:val="485"/>
        </w:trPr>
        <w:tc>
          <w:tcPr>
            <w:tcW w:w="4077" w:type="dxa"/>
          </w:tcPr>
          <w:p w:rsidR="007B5443" w:rsidRDefault="007B5443" w:rsidP="007B5443">
            <w:proofErr w:type="spellStart"/>
            <w:r>
              <w:t>Waihanga</w:t>
            </w:r>
            <w:proofErr w:type="spellEnd"/>
            <w:r>
              <w:t xml:space="preserve"> </w:t>
            </w:r>
            <w:proofErr w:type="spellStart"/>
            <w:r>
              <w:t>tuhinga</w:t>
            </w:r>
            <w:proofErr w:type="spellEnd"/>
            <w:r>
              <w:t xml:space="preserve"> I </w:t>
            </w:r>
            <w:proofErr w:type="spellStart"/>
            <w:r>
              <w:t>te</w:t>
            </w:r>
            <w:proofErr w:type="spellEnd"/>
            <w:r>
              <w:t xml:space="preserve"> reo o </w:t>
            </w:r>
            <w:proofErr w:type="spellStart"/>
            <w:r>
              <w:t>tōna</w:t>
            </w:r>
            <w:proofErr w:type="spellEnd"/>
            <w:r>
              <w:t xml:space="preserve"> </w:t>
            </w:r>
            <w:proofErr w:type="spellStart"/>
            <w:r>
              <w:t>ao</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91089</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6</w:t>
            </w:r>
          </w:p>
        </w:tc>
        <w:tc>
          <w:tcPr>
            <w:tcW w:w="1232" w:type="dxa"/>
          </w:tcPr>
          <w:p w:rsidR="007B5443" w:rsidRDefault="007B5443" w:rsidP="007B5443">
            <w:proofErr w:type="spellStart"/>
            <w:r>
              <w:t>Lvl</w:t>
            </w:r>
            <w:proofErr w:type="spellEnd"/>
            <w:r>
              <w:t xml:space="preserve"> 1 Lit</w:t>
            </w:r>
          </w:p>
        </w:tc>
      </w:tr>
    </w:tbl>
    <w:p w:rsidR="007B5443" w:rsidRDefault="007B5443" w:rsidP="007B5443">
      <w:pPr>
        <w:pStyle w:val="Heading1"/>
        <w:jc w:val="center"/>
        <w:rPr>
          <w:sz w:val="32"/>
          <w:szCs w:val="32"/>
        </w:rPr>
      </w:pPr>
      <w:r>
        <w:rPr>
          <w:sz w:val="32"/>
          <w:szCs w:val="32"/>
        </w:rPr>
        <w:lastRenderedPageBreak/>
        <w:t>Mathematics Achievement Standards</w:t>
      </w:r>
    </w:p>
    <w:p w:rsidR="007B5443" w:rsidRDefault="007B5443" w:rsidP="007B5443">
      <w:pPr>
        <w:pStyle w:val="Heading2"/>
      </w:pPr>
      <w:r>
        <w:t>Subject Path: Mathematics</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Mathematics Achievement Standards</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Level 2 Mathematics Achievement Standards</w:t>
            </w:r>
          </w:p>
          <w:p w:rsidR="007B5443" w:rsidRDefault="007B5443" w:rsidP="007B5443">
            <w:pPr>
              <w:jc w:val="center"/>
            </w:pPr>
            <w:r>
              <w:t>Level 2 Statistics and Probability</w:t>
            </w:r>
          </w:p>
          <w:p w:rsidR="007B5443" w:rsidRDefault="007B5443" w:rsidP="007B5443">
            <w:pPr>
              <w:jc w:val="center"/>
            </w:pPr>
          </w:p>
        </w:tc>
        <w:tc>
          <w:tcPr>
            <w:tcW w:w="3561" w:type="dxa"/>
          </w:tcPr>
          <w:p w:rsidR="002E2A74" w:rsidRDefault="002E2A74" w:rsidP="002E2A74">
            <w:pPr>
              <w:jc w:val="center"/>
            </w:pPr>
            <w:r>
              <w:t>Level 3</w:t>
            </w:r>
          </w:p>
          <w:p w:rsidR="002E2A74" w:rsidRDefault="002E2A74" w:rsidP="002E2A74">
            <w:pPr>
              <w:jc w:val="center"/>
            </w:pPr>
          </w:p>
          <w:p w:rsidR="002E2A74" w:rsidRDefault="002E2A74" w:rsidP="002E2A74">
            <w:pPr>
              <w:jc w:val="center"/>
            </w:pPr>
            <w:r>
              <w:t>Level 3 Mathematics Achievement Standards</w:t>
            </w:r>
          </w:p>
          <w:p w:rsidR="002E2A74" w:rsidRDefault="002E2A74" w:rsidP="002E2A74">
            <w:pPr>
              <w:jc w:val="center"/>
            </w:pPr>
            <w:r>
              <w:t>Level 3 Statistics and Probability</w:t>
            </w:r>
          </w:p>
          <w:p w:rsidR="007B5443" w:rsidRDefault="00425107" w:rsidP="00425107">
            <w:pPr>
              <w:jc w:val="center"/>
            </w:pPr>
            <w:r>
              <w:t xml:space="preserve"> </w:t>
            </w:r>
          </w:p>
        </w:tc>
      </w:tr>
    </w:tbl>
    <w:p w:rsidR="007B5443" w:rsidRDefault="007B5443" w:rsidP="007B5443"/>
    <w:p w:rsidR="007B5443" w:rsidRPr="00A251AC" w:rsidRDefault="007B5443" w:rsidP="00A251AC">
      <w:pPr>
        <w:pStyle w:val="Title"/>
        <w:rPr>
          <w:sz w:val="40"/>
          <w:szCs w:val="40"/>
        </w:rPr>
      </w:pPr>
      <w:r w:rsidRPr="00A251AC">
        <w:rPr>
          <w:sz w:val="40"/>
          <w:szCs w:val="40"/>
        </w:rPr>
        <w:t xml:space="preserve">Subject: Mathematics </w:t>
      </w:r>
      <w:r w:rsidR="00A251AC" w:rsidRPr="00A251AC">
        <w:rPr>
          <w:sz w:val="40"/>
          <w:szCs w:val="40"/>
        </w:rPr>
        <w:t>(</w:t>
      </w:r>
      <w:r w:rsidRPr="00A251AC">
        <w:rPr>
          <w:sz w:val="40"/>
          <w:szCs w:val="40"/>
        </w:rPr>
        <w:t>Achievement Standards</w:t>
      </w:r>
      <w:r w:rsidR="00A251AC" w:rsidRPr="00A251AC">
        <w:rPr>
          <w:sz w:val="40"/>
          <w:szCs w:val="40"/>
        </w:rPr>
        <w:t>)</w:t>
      </w:r>
    </w:p>
    <w:p w:rsidR="007B5443" w:rsidRPr="00F533D5" w:rsidRDefault="007B5443" w:rsidP="007B5443">
      <w:pPr>
        <w:pStyle w:val="Heading1"/>
        <w:rPr>
          <w:rFonts w:ascii="Calibri" w:eastAsia="Times New Roman" w:hAnsi="Calibri" w:cs="Calibri"/>
          <w:b w:val="0"/>
          <w:bCs w:val="0"/>
          <w:color w:val="auto"/>
          <w:sz w:val="22"/>
          <w:szCs w:val="22"/>
          <w:lang w:eastAsia="en-NZ"/>
        </w:rPr>
      </w:pPr>
      <w:r>
        <w:t xml:space="preserve">Purpose:  </w:t>
      </w:r>
      <w:r w:rsidRPr="00F533D5">
        <w:rPr>
          <w:rFonts w:ascii="Calibri" w:eastAsia="Times New Roman" w:hAnsi="Calibri" w:cs="Calibri"/>
          <w:b w:val="0"/>
          <w:bCs w:val="0"/>
          <w:color w:val="auto"/>
          <w:sz w:val="22"/>
          <w:szCs w:val="22"/>
          <w:lang w:eastAsia="en-NZ"/>
        </w:rPr>
        <w:t>To provide a sound basis for f</w:t>
      </w:r>
      <w:r w:rsidR="00341780">
        <w:rPr>
          <w:rFonts w:ascii="Calibri" w:eastAsia="Times New Roman" w:hAnsi="Calibri" w:cs="Calibri"/>
          <w:b w:val="0"/>
          <w:bCs w:val="0"/>
          <w:color w:val="auto"/>
          <w:sz w:val="22"/>
          <w:szCs w:val="22"/>
          <w:lang w:eastAsia="en-NZ"/>
        </w:rPr>
        <w:t>urther study in mathematics at L</w:t>
      </w:r>
      <w:r w:rsidRPr="00F533D5">
        <w:rPr>
          <w:rFonts w:ascii="Calibri" w:eastAsia="Times New Roman" w:hAnsi="Calibri" w:cs="Calibri"/>
          <w:b w:val="0"/>
          <w:bCs w:val="0"/>
          <w:color w:val="auto"/>
          <w:sz w:val="22"/>
          <w:szCs w:val="22"/>
          <w:lang w:eastAsia="en-NZ"/>
        </w:rPr>
        <w:t>evels 2 and 3.</w:t>
      </w:r>
    </w:p>
    <w:p w:rsidR="007B5443" w:rsidRPr="00F533D5"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Pr>
          <w:color w:val="365F91" w:themeColor="accent1" w:themeShade="BF"/>
          <w:sz w:val="28"/>
          <w:szCs w:val="28"/>
        </w:rPr>
        <w:t>s</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Primary industries, Service industries, Social and community services, Manufacturing and technology, Construction and Infrastructure, Creative Industries.</w:t>
      </w:r>
    </w:p>
    <w:p w:rsidR="007B5443"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 xml:space="preserve">Students need satisfactory achievement in Years 9 and 10 Mathematics. Students will be allocated to either this course or the L1 </w:t>
      </w:r>
      <w:proofErr w:type="spellStart"/>
      <w:r w:rsidRPr="00F533D5">
        <w:rPr>
          <w:rFonts w:ascii="Calibri" w:eastAsia="Times New Roman" w:hAnsi="Calibri" w:cs="Calibri"/>
          <w:b w:val="0"/>
          <w:bCs w:val="0"/>
          <w:color w:val="auto"/>
          <w:sz w:val="22"/>
          <w:szCs w:val="22"/>
          <w:lang w:eastAsia="en-NZ"/>
        </w:rPr>
        <w:t>Num</w:t>
      </w:r>
      <w:proofErr w:type="spellEnd"/>
      <w:r w:rsidRPr="00F533D5">
        <w:rPr>
          <w:rFonts w:ascii="Calibri" w:eastAsia="Times New Roman" w:hAnsi="Calibri" w:cs="Calibri"/>
          <w:b w:val="0"/>
          <w:bCs w:val="0"/>
          <w:color w:val="auto"/>
          <w:sz w:val="22"/>
          <w:szCs w:val="22"/>
          <w:lang w:eastAsia="en-NZ"/>
        </w:rPr>
        <w:t xml:space="preserve"> Standards course depending on year 9 and</w:t>
      </w:r>
      <w:r>
        <w:rPr>
          <w:rFonts w:ascii="Calibri" w:eastAsia="Times New Roman" w:hAnsi="Calibri" w:cs="Calibri"/>
          <w:b w:val="0"/>
          <w:bCs w:val="0"/>
          <w:color w:val="auto"/>
          <w:sz w:val="24"/>
          <w:szCs w:val="24"/>
          <w:lang w:eastAsia="en-NZ"/>
        </w:rPr>
        <w:t xml:space="preserve"> </w:t>
      </w:r>
      <w:r w:rsidRPr="00F533D5">
        <w:rPr>
          <w:rFonts w:ascii="Calibri" w:eastAsia="Times New Roman" w:hAnsi="Calibri" w:cs="Calibri"/>
          <w:b w:val="0"/>
          <w:bCs w:val="0"/>
          <w:color w:val="auto"/>
          <w:sz w:val="22"/>
          <w:szCs w:val="22"/>
          <w:lang w:eastAsia="en-NZ"/>
        </w:rPr>
        <w:t>10 achievement.</w:t>
      </w:r>
    </w:p>
    <w:p w:rsidR="00F533D5" w:rsidRDefault="00F533D5" w:rsidP="007B5443">
      <w:pPr>
        <w:pStyle w:val="NormalWeb"/>
        <w:spacing w:before="0" w:beforeAutospacing="0" w:after="0" w:afterAutospacing="0"/>
        <w:rPr>
          <w:rStyle w:val="Heading1Char"/>
        </w:rPr>
      </w:pPr>
    </w:p>
    <w:p w:rsidR="007B5443" w:rsidRPr="00F533D5" w:rsidRDefault="007B5443" w:rsidP="007B5443">
      <w:pPr>
        <w:pStyle w:val="NormalWeb"/>
        <w:spacing w:before="0" w:beforeAutospacing="0" w:after="0" w:afterAutospacing="0"/>
        <w:rPr>
          <w:rFonts w:ascii="Calibri" w:hAnsi="Calibri" w:cs="Calibri"/>
          <w:sz w:val="22"/>
          <w:szCs w:val="22"/>
        </w:rPr>
      </w:pPr>
      <w:r w:rsidRPr="00F533D5">
        <w:rPr>
          <w:rStyle w:val="Heading1Char"/>
        </w:rPr>
        <w:t>Course Outline:</w:t>
      </w:r>
      <w:r>
        <w:rPr>
          <w:rFonts w:ascii="Calibri" w:hAnsi="Calibri" w:cs="Calibri"/>
          <w:sz w:val="22"/>
          <w:szCs w:val="22"/>
        </w:rPr>
        <w:t xml:space="preserve">  </w:t>
      </w:r>
      <w:r w:rsidRPr="00F533D5">
        <w:rPr>
          <w:rFonts w:ascii="Calibri" w:hAnsi="Calibri" w:cs="Calibri"/>
          <w:sz w:val="22"/>
          <w:szCs w:val="22"/>
        </w:rPr>
        <w:t>This course follows on from Year 10 Mathematics. Students are offered a full range of achievement standards at Level 1, including both internal and external assessments. A good grasp of Year 10 material is important. Students intending to go on to Level 2 Mathematics and beyond in their career pathway will be entered for this course.</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Pr>
          <w:rFonts w:ascii="Calibri" w:eastAsia="Times New Roman" w:hAnsi="Calibri" w:cs="Calibri"/>
          <w:b w:val="0"/>
          <w:bCs w:val="0"/>
          <w:color w:val="auto"/>
          <w:sz w:val="24"/>
          <w:szCs w:val="24"/>
          <w:lang w:eastAsia="en-NZ"/>
        </w:rPr>
        <w:t>Homework book $20</w:t>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1C6850">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1C6850">
            <w:pPr>
              <w:jc w:val="center"/>
            </w:pPr>
            <w:r>
              <w:t>Internal/External</w:t>
            </w:r>
          </w:p>
        </w:tc>
        <w:tc>
          <w:tcPr>
            <w:tcW w:w="851" w:type="dxa"/>
          </w:tcPr>
          <w:p w:rsidR="007B5443" w:rsidRDefault="007B5443" w:rsidP="007B5443">
            <w:r>
              <w:t>Credits</w:t>
            </w:r>
          </w:p>
        </w:tc>
        <w:tc>
          <w:tcPr>
            <w:tcW w:w="1232" w:type="dxa"/>
          </w:tcPr>
          <w:p w:rsidR="007B5443" w:rsidRDefault="007B5443" w:rsidP="007B5443">
            <w:r>
              <w:t xml:space="preserve">L1 </w:t>
            </w:r>
            <w:proofErr w:type="spellStart"/>
            <w:r>
              <w:t>Num</w:t>
            </w:r>
            <w:proofErr w:type="spellEnd"/>
          </w:p>
          <w:p w:rsidR="007B5443" w:rsidRDefault="007B5443" w:rsidP="007B5443">
            <w:r>
              <w:t>Literacy</w:t>
            </w:r>
          </w:p>
        </w:tc>
      </w:tr>
      <w:tr w:rsidR="007B5443" w:rsidTr="001C6850">
        <w:trPr>
          <w:trHeight w:val="485"/>
        </w:trPr>
        <w:tc>
          <w:tcPr>
            <w:tcW w:w="4077" w:type="dxa"/>
          </w:tcPr>
          <w:p w:rsidR="007B5443" w:rsidRDefault="007B5443" w:rsidP="007B5443">
            <w:r w:rsidRPr="007F217A">
              <w:t>Apply numeric reasoning in solving problems</w:t>
            </w:r>
          </w:p>
        </w:tc>
        <w:tc>
          <w:tcPr>
            <w:tcW w:w="709" w:type="dxa"/>
          </w:tcPr>
          <w:p w:rsidR="007B5443" w:rsidRDefault="007B5443" w:rsidP="001C6850">
            <w:pPr>
              <w:jc w:val="center"/>
            </w:pPr>
            <w:r>
              <w:t>1</w:t>
            </w:r>
          </w:p>
        </w:tc>
        <w:tc>
          <w:tcPr>
            <w:tcW w:w="1134" w:type="dxa"/>
          </w:tcPr>
          <w:p w:rsidR="007B5443" w:rsidRDefault="007B5443" w:rsidP="001C6850">
            <w:pPr>
              <w:jc w:val="center"/>
            </w:pPr>
            <w:r w:rsidRPr="007F217A">
              <w:t>91026</w:t>
            </w:r>
          </w:p>
        </w:tc>
        <w:tc>
          <w:tcPr>
            <w:tcW w:w="673" w:type="dxa"/>
          </w:tcPr>
          <w:p w:rsidR="007B5443" w:rsidRDefault="001C6850" w:rsidP="002B560B">
            <w:pPr>
              <w:jc w:val="center"/>
            </w:pPr>
            <w:r>
              <w:t>AS</w:t>
            </w:r>
          </w:p>
        </w:tc>
        <w:tc>
          <w:tcPr>
            <w:tcW w:w="2020" w:type="dxa"/>
          </w:tcPr>
          <w:p w:rsidR="007B5443" w:rsidRDefault="007B5443" w:rsidP="001C6850">
            <w:pPr>
              <w:jc w:val="center"/>
            </w:pPr>
            <w:r>
              <w:t>Internal</w:t>
            </w:r>
          </w:p>
        </w:tc>
        <w:tc>
          <w:tcPr>
            <w:tcW w:w="851" w:type="dxa"/>
          </w:tcPr>
          <w:p w:rsidR="007B5443" w:rsidRDefault="007B5443" w:rsidP="007B5443">
            <w:r>
              <w:t>4</w:t>
            </w:r>
          </w:p>
        </w:tc>
        <w:tc>
          <w:tcPr>
            <w:tcW w:w="1232" w:type="dxa"/>
          </w:tcPr>
          <w:p w:rsidR="007B5443" w:rsidRDefault="007B5443" w:rsidP="007B5443">
            <w:r>
              <w:t xml:space="preserve">L1 </w:t>
            </w:r>
            <w:proofErr w:type="spellStart"/>
            <w:r>
              <w:t>Num</w:t>
            </w:r>
            <w:proofErr w:type="spellEnd"/>
          </w:p>
        </w:tc>
      </w:tr>
      <w:tr w:rsidR="007B5443" w:rsidTr="001C6850">
        <w:trPr>
          <w:trHeight w:val="458"/>
        </w:trPr>
        <w:tc>
          <w:tcPr>
            <w:tcW w:w="4077" w:type="dxa"/>
          </w:tcPr>
          <w:p w:rsidR="007B5443" w:rsidRDefault="007B5443" w:rsidP="007B5443">
            <w:r w:rsidRPr="004D6496">
              <w:t>Apply linear algebra to solve problems</w:t>
            </w:r>
          </w:p>
        </w:tc>
        <w:tc>
          <w:tcPr>
            <w:tcW w:w="709" w:type="dxa"/>
          </w:tcPr>
          <w:p w:rsidR="007B5443" w:rsidRDefault="007B5443" w:rsidP="001C6850">
            <w:pPr>
              <w:jc w:val="center"/>
            </w:pPr>
            <w:r>
              <w:t>1</w:t>
            </w:r>
          </w:p>
        </w:tc>
        <w:tc>
          <w:tcPr>
            <w:tcW w:w="1134" w:type="dxa"/>
          </w:tcPr>
          <w:p w:rsidR="007B5443" w:rsidRDefault="007B5443" w:rsidP="001C6850">
            <w:pPr>
              <w:jc w:val="center"/>
            </w:pPr>
            <w:r w:rsidRPr="004D6496">
              <w:t>91029</w:t>
            </w:r>
          </w:p>
        </w:tc>
        <w:tc>
          <w:tcPr>
            <w:tcW w:w="673" w:type="dxa"/>
          </w:tcPr>
          <w:p w:rsidR="007B5443" w:rsidRDefault="001C6850" w:rsidP="002B560B">
            <w:pPr>
              <w:jc w:val="center"/>
            </w:pPr>
            <w:r>
              <w:t>AS</w:t>
            </w:r>
          </w:p>
        </w:tc>
        <w:tc>
          <w:tcPr>
            <w:tcW w:w="2020" w:type="dxa"/>
          </w:tcPr>
          <w:p w:rsidR="007B5443" w:rsidRDefault="007B5443" w:rsidP="001C6850">
            <w:pPr>
              <w:jc w:val="center"/>
            </w:pPr>
            <w:r>
              <w:t>Internal</w:t>
            </w:r>
          </w:p>
        </w:tc>
        <w:tc>
          <w:tcPr>
            <w:tcW w:w="851" w:type="dxa"/>
          </w:tcPr>
          <w:p w:rsidR="007B5443" w:rsidRDefault="007B5443" w:rsidP="007B5443">
            <w:r>
              <w:t>3</w:t>
            </w:r>
          </w:p>
        </w:tc>
        <w:tc>
          <w:tcPr>
            <w:tcW w:w="1232" w:type="dxa"/>
          </w:tcPr>
          <w:p w:rsidR="007B5443" w:rsidRDefault="007B5443" w:rsidP="007B5443">
            <w:r>
              <w:t xml:space="preserve">L1 </w:t>
            </w:r>
            <w:proofErr w:type="spellStart"/>
            <w:r>
              <w:t>Num</w:t>
            </w:r>
            <w:proofErr w:type="spellEnd"/>
          </w:p>
        </w:tc>
      </w:tr>
      <w:tr w:rsidR="007B5443" w:rsidTr="001C6850">
        <w:trPr>
          <w:trHeight w:val="485"/>
        </w:trPr>
        <w:tc>
          <w:tcPr>
            <w:tcW w:w="4077" w:type="dxa"/>
          </w:tcPr>
          <w:p w:rsidR="007B5443" w:rsidRDefault="007B5443" w:rsidP="007B5443">
            <w:r w:rsidRPr="004D6496">
              <w:t>Solve measurement problems using right-angled triangles</w:t>
            </w:r>
          </w:p>
        </w:tc>
        <w:tc>
          <w:tcPr>
            <w:tcW w:w="709" w:type="dxa"/>
          </w:tcPr>
          <w:p w:rsidR="007B5443" w:rsidRDefault="007B5443" w:rsidP="001C6850">
            <w:pPr>
              <w:jc w:val="center"/>
            </w:pPr>
            <w:r>
              <w:t>1</w:t>
            </w:r>
          </w:p>
        </w:tc>
        <w:tc>
          <w:tcPr>
            <w:tcW w:w="1134" w:type="dxa"/>
          </w:tcPr>
          <w:p w:rsidR="007B5443" w:rsidRDefault="007B5443" w:rsidP="001C6850">
            <w:pPr>
              <w:jc w:val="center"/>
            </w:pPr>
            <w:r w:rsidRPr="004D6496">
              <w:t>91032</w:t>
            </w:r>
          </w:p>
        </w:tc>
        <w:tc>
          <w:tcPr>
            <w:tcW w:w="673" w:type="dxa"/>
          </w:tcPr>
          <w:p w:rsidR="007B5443" w:rsidRDefault="001C6850" w:rsidP="002B560B">
            <w:pPr>
              <w:jc w:val="center"/>
            </w:pPr>
            <w:r>
              <w:t>AS</w:t>
            </w:r>
          </w:p>
        </w:tc>
        <w:tc>
          <w:tcPr>
            <w:tcW w:w="2020" w:type="dxa"/>
          </w:tcPr>
          <w:p w:rsidR="007B5443" w:rsidRDefault="007B5443" w:rsidP="001C6850">
            <w:pPr>
              <w:jc w:val="center"/>
            </w:pPr>
            <w:r w:rsidRPr="002F4612">
              <w:t>Internal</w:t>
            </w:r>
          </w:p>
        </w:tc>
        <w:tc>
          <w:tcPr>
            <w:tcW w:w="851" w:type="dxa"/>
          </w:tcPr>
          <w:p w:rsidR="007B5443" w:rsidRDefault="007B5443" w:rsidP="007B5443">
            <w:r>
              <w:t>3</w:t>
            </w:r>
          </w:p>
        </w:tc>
        <w:tc>
          <w:tcPr>
            <w:tcW w:w="1232" w:type="dxa"/>
          </w:tcPr>
          <w:p w:rsidR="007B5443" w:rsidRDefault="007B5443" w:rsidP="007B5443">
            <w:r>
              <w:t xml:space="preserve">L1 </w:t>
            </w:r>
            <w:proofErr w:type="spellStart"/>
            <w:r>
              <w:t>Num</w:t>
            </w:r>
            <w:proofErr w:type="spellEnd"/>
          </w:p>
        </w:tc>
      </w:tr>
      <w:tr w:rsidR="007B5443" w:rsidTr="001C6850">
        <w:trPr>
          <w:trHeight w:val="458"/>
        </w:trPr>
        <w:tc>
          <w:tcPr>
            <w:tcW w:w="4077" w:type="dxa"/>
          </w:tcPr>
          <w:p w:rsidR="007B5443" w:rsidRDefault="007B5443" w:rsidP="007B5443">
            <w:r w:rsidRPr="004D6496">
              <w:t>Investigate a given multivariate data set using the Statistical Inquiry Cycle</w:t>
            </w:r>
          </w:p>
        </w:tc>
        <w:tc>
          <w:tcPr>
            <w:tcW w:w="709" w:type="dxa"/>
          </w:tcPr>
          <w:p w:rsidR="007B5443" w:rsidRDefault="007B5443" w:rsidP="001C6850">
            <w:pPr>
              <w:jc w:val="center"/>
            </w:pPr>
            <w:r>
              <w:t>1</w:t>
            </w:r>
          </w:p>
        </w:tc>
        <w:tc>
          <w:tcPr>
            <w:tcW w:w="1134" w:type="dxa"/>
          </w:tcPr>
          <w:p w:rsidR="007B5443" w:rsidRDefault="007B5443" w:rsidP="001C6850">
            <w:pPr>
              <w:jc w:val="center"/>
            </w:pPr>
            <w:r w:rsidRPr="004D6496">
              <w:t>91035</w:t>
            </w:r>
          </w:p>
        </w:tc>
        <w:tc>
          <w:tcPr>
            <w:tcW w:w="673" w:type="dxa"/>
          </w:tcPr>
          <w:p w:rsidR="007B5443" w:rsidRDefault="001C6850" w:rsidP="002B560B">
            <w:pPr>
              <w:jc w:val="center"/>
            </w:pPr>
            <w:r>
              <w:t>AS</w:t>
            </w:r>
          </w:p>
        </w:tc>
        <w:tc>
          <w:tcPr>
            <w:tcW w:w="2020" w:type="dxa"/>
          </w:tcPr>
          <w:p w:rsidR="007B5443" w:rsidRDefault="007B5443" w:rsidP="001C6850">
            <w:pPr>
              <w:jc w:val="center"/>
            </w:pPr>
            <w:r w:rsidRPr="002F4612">
              <w:t>Internal</w:t>
            </w:r>
          </w:p>
        </w:tc>
        <w:tc>
          <w:tcPr>
            <w:tcW w:w="851" w:type="dxa"/>
          </w:tcPr>
          <w:p w:rsidR="007B5443" w:rsidRDefault="007B5443" w:rsidP="007B5443">
            <w:r>
              <w:t>3</w:t>
            </w:r>
          </w:p>
        </w:tc>
        <w:tc>
          <w:tcPr>
            <w:tcW w:w="1232" w:type="dxa"/>
          </w:tcPr>
          <w:p w:rsidR="007B5443" w:rsidRDefault="007B5443" w:rsidP="007B5443">
            <w:r>
              <w:t xml:space="preserve">L1 </w:t>
            </w:r>
            <w:proofErr w:type="spellStart"/>
            <w:r>
              <w:t>Num</w:t>
            </w:r>
            <w:proofErr w:type="spellEnd"/>
          </w:p>
          <w:p w:rsidR="007B5443" w:rsidRDefault="007B5443" w:rsidP="007B5443">
            <w:r>
              <w:t>Literacy</w:t>
            </w:r>
          </w:p>
        </w:tc>
      </w:tr>
      <w:tr w:rsidR="007B5443" w:rsidTr="001C6850">
        <w:trPr>
          <w:trHeight w:val="485"/>
        </w:trPr>
        <w:tc>
          <w:tcPr>
            <w:tcW w:w="4077" w:type="dxa"/>
          </w:tcPr>
          <w:p w:rsidR="007B5443" w:rsidRDefault="007B5443" w:rsidP="007B5443">
            <w:r w:rsidRPr="004D6496">
              <w:t>Investigate a situation involving elements of chance</w:t>
            </w:r>
          </w:p>
        </w:tc>
        <w:tc>
          <w:tcPr>
            <w:tcW w:w="709" w:type="dxa"/>
          </w:tcPr>
          <w:p w:rsidR="007B5443" w:rsidRDefault="007B5443" w:rsidP="001C6850">
            <w:pPr>
              <w:jc w:val="center"/>
            </w:pPr>
            <w:r>
              <w:t>1</w:t>
            </w:r>
          </w:p>
        </w:tc>
        <w:tc>
          <w:tcPr>
            <w:tcW w:w="1134" w:type="dxa"/>
          </w:tcPr>
          <w:p w:rsidR="007B5443" w:rsidRDefault="007B5443" w:rsidP="001C6850">
            <w:pPr>
              <w:jc w:val="center"/>
            </w:pPr>
            <w:r w:rsidRPr="004D6496">
              <w:t>91038</w:t>
            </w:r>
          </w:p>
        </w:tc>
        <w:tc>
          <w:tcPr>
            <w:tcW w:w="673" w:type="dxa"/>
          </w:tcPr>
          <w:p w:rsidR="007B5443" w:rsidRDefault="001C6850" w:rsidP="002B560B">
            <w:pPr>
              <w:jc w:val="center"/>
            </w:pPr>
            <w:r>
              <w:t>AS</w:t>
            </w:r>
          </w:p>
        </w:tc>
        <w:tc>
          <w:tcPr>
            <w:tcW w:w="2020" w:type="dxa"/>
          </w:tcPr>
          <w:p w:rsidR="007B5443" w:rsidRDefault="007B5443" w:rsidP="001C6850">
            <w:pPr>
              <w:jc w:val="center"/>
            </w:pPr>
            <w:r w:rsidRPr="002F4612">
              <w:t>Internal</w:t>
            </w:r>
          </w:p>
        </w:tc>
        <w:tc>
          <w:tcPr>
            <w:tcW w:w="851" w:type="dxa"/>
          </w:tcPr>
          <w:p w:rsidR="007B5443" w:rsidRDefault="007B5443" w:rsidP="007B5443">
            <w:r>
              <w:t>3</w:t>
            </w:r>
          </w:p>
        </w:tc>
        <w:tc>
          <w:tcPr>
            <w:tcW w:w="1232" w:type="dxa"/>
          </w:tcPr>
          <w:p w:rsidR="007B5443" w:rsidRDefault="007B5443" w:rsidP="007B5443">
            <w:r>
              <w:t xml:space="preserve">L1 </w:t>
            </w:r>
            <w:proofErr w:type="spellStart"/>
            <w:r>
              <w:t>Num</w:t>
            </w:r>
            <w:proofErr w:type="spellEnd"/>
          </w:p>
          <w:p w:rsidR="007B5443" w:rsidRDefault="007B5443" w:rsidP="007B5443">
            <w:r>
              <w:t>Literacy</w:t>
            </w:r>
          </w:p>
        </w:tc>
      </w:tr>
      <w:tr w:rsidR="007B5443" w:rsidTr="001C6850">
        <w:trPr>
          <w:trHeight w:val="485"/>
        </w:trPr>
        <w:tc>
          <w:tcPr>
            <w:tcW w:w="4077" w:type="dxa"/>
          </w:tcPr>
          <w:p w:rsidR="007B5443" w:rsidRDefault="007B5443" w:rsidP="007B5443">
            <w:r w:rsidRPr="004D6496">
              <w:t>Apply algebraic methods in solving problems</w:t>
            </w:r>
          </w:p>
        </w:tc>
        <w:tc>
          <w:tcPr>
            <w:tcW w:w="709" w:type="dxa"/>
          </w:tcPr>
          <w:p w:rsidR="007B5443" w:rsidRDefault="007B5443" w:rsidP="001C6850">
            <w:pPr>
              <w:jc w:val="center"/>
            </w:pPr>
            <w:r>
              <w:t>1</w:t>
            </w:r>
          </w:p>
        </w:tc>
        <w:tc>
          <w:tcPr>
            <w:tcW w:w="1134" w:type="dxa"/>
          </w:tcPr>
          <w:p w:rsidR="007B5443" w:rsidRDefault="007B5443" w:rsidP="001C6850">
            <w:pPr>
              <w:jc w:val="center"/>
            </w:pPr>
            <w:r w:rsidRPr="004D6496">
              <w:t>91027</w:t>
            </w:r>
          </w:p>
        </w:tc>
        <w:tc>
          <w:tcPr>
            <w:tcW w:w="673" w:type="dxa"/>
          </w:tcPr>
          <w:p w:rsidR="007B5443" w:rsidRDefault="001C6850" w:rsidP="002B560B">
            <w:pPr>
              <w:jc w:val="center"/>
            </w:pPr>
            <w:r>
              <w:t>AS</w:t>
            </w:r>
          </w:p>
        </w:tc>
        <w:tc>
          <w:tcPr>
            <w:tcW w:w="2020" w:type="dxa"/>
          </w:tcPr>
          <w:p w:rsidR="007B5443" w:rsidRDefault="007B5443" w:rsidP="001C6850">
            <w:pPr>
              <w:jc w:val="center"/>
            </w:pPr>
            <w:r>
              <w:t>Ex</w:t>
            </w:r>
            <w:r w:rsidRPr="002F4612">
              <w:t>ternal</w:t>
            </w:r>
          </w:p>
        </w:tc>
        <w:tc>
          <w:tcPr>
            <w:tcW w:w="851" w:type="dxa"/>
          </w:tcPr>
          <w:p w:rsidR="007B5443" w:rsidRDefault="007B5443" w:rsidP="007B5443">
            <w:r>
              <w:t>4</w:t>
            </w:r>
          </w:p>
        </w:tc>
        <w:tc>
          <w:tcPr>
            <w:tcW w:w="1232" w:type="dxa"/>
          </w:tcPr>
          <w:p w:rsidR="007B5443" w:rsidRDefault="007B5443" w:rsidP="007B5443">
            <w:r>
              <w:t xml:space="preserve">L1 </w:t>
            </w:r>
            <w:proofErr w:type="spellStart"/>
            <w:r>
              <w:t>Num</w:t>
            </w:r>
            <w:proofErr w:type="spellEnd"/>
          </w:p>
        </w:tc>
      </w:tr>
      <w:tr w:rsidR="007B5443" w:rsidTr="001C6850">
        <w:trPr>
          <w:trHeight w:val="485"/>
        </w:trPr>
        <w:tc>
          <w:tcPr>
            <w:tcW w:w="4077" w:type="dxa"/>
          </w:tcPr>
          <w:p w:rsidR="007B5443" w:rsidRPr="004D6496" w:rsidRDefault="007B5443" w:rsidP="007B5443">
            <w:r w:rsidRPr="004D6496">
              <w:t>Investigate relationships between tables, equations and graphs</w:t>
            </w:r>
          </w:p>
        </w:tc>
        <w:tc>
          <w:tcPr>
            <w:tcW w:w="709" w:type="dxa"/>
          </w:tcPr>
          <w:p w:rsidR="007B5443" w:rsidRDefault="007B5443" w:rsidP="001C6850">
            <w:pPr>
              <w:jc w:val="center"/>
            </w:pPr>
            <w:r>
              <w:t>1</w:t>
            </w:r>
          </w:p>
        </w:tc>
        <w:tc>
          <w:tcPr>
            <w:tcW w:w="1134" w:type="dxa"/>
          </w:tcPr>
          <w:p w:rsidR="007B5443" w:rsidRPr="004D6496" w:rsidRDefault="007B5443" w:rsidP="001C6850">
            <w:pPr>
              <w:jc w:val="center"/>
            </w:pPr>
            <w:r w:rsidRPr="004D6496">
              <w:t>91028</w:t>
            </w:r>
          </w:p>
        </w:tc>
        <w:tc>
          <w:tcPr>
            <w:tcW w:w="673" w:type="dxa"/>
          </w:tcPr>
          <w:p w:rsidR="007B5443" w:rsidRDefault="001C6850" w:rsidP="002B560B">
            <w:pPr>
              <w:jc w:val="center"/>
            </w:pPr>
            <w:r>
              <w:t>AS</w:t>
            </w:r>
          </w:p>
        </w:tc>
        <w:tc>
          <w:tcPr>
            <w:tcW w:w="2020" w:type="dxa"/>
          </w:tcPr>
          <w:p w:rsidR="007B5443" w:rsidRDefault="007B5443" w:rsidP="001C6850">
            <w:pPr>
              <w:jc w:val="center"/>
            </w:pPr>
            <w:r>
              <w:t>External</w:t>
            </w:r>
          </w:p>
        </w:tc>
        <w:tc>
          <w:tcPr>
            <w:tcW w:w="851" w:type="dxa"/>
          </w:tcPr>
          <w:p w:rsidR="007B5443" w:rsidRDefault="007B5443" w:rsidP="007B5443">
            <w:r>
              <w:t>4</w:t>
            </w:r>
          </w:p>
        </w:tc>
        <w:tc>
          <w:tcPr>
            <w:tcW w:w="1232" w:type="dxa"/>
          </w:tcPr>
          <w:p w:rsidR="007B5443" w:rsidRPr="00D70147" w:rsidRDefault="007B5443" w:rsidP="007B5443">
            <w:r>
              <w:t xml:space="preserve">L1 </w:t>
            </w:r>
            <w:proofErr w:type="spellStart"/>
            <w:r>
              <w:t>Num</w:t>
            </w:r>
            <w:proofErr w:type="spellEnd"/>
          </w:p>
        </w:tc>
      </w:tr>
      <w:tr w:rsidR="00E2016F" w:rsidRPr="00E2016F" w:rsidTr="001C6850">
        <w:trPr>
          <w:trHeight w:val="485"/>
        </w:trPr>
        <w:tc>
          <w:tcPr>
            <w:tcW w:w="4077" w:type="dxa"/>
            <w:vAlign w:val="center"/>
          </w:tcPr>
          <w:p w:rsidR="00E2016F" w:rsidRPr="00E2016F" w:rsidRDefault="00E2016F" w:rsidP="00E2016F">
            <w:pPr>
              <w:rPr>
                <w:rFonts w:cs="Arial"/>
                <w:color w:val="000000"/>
              </w:rPr>
            </w:pPr>
            <w:r w:rsidRPr="00E2016F">
              <w:rPr>
                <w:rFonts w:cs="Arial"/>
                <w:color w:val="000000"/>
              </w:rPr>
              <w:t>Demonstrate understanding of chance and data</w:t>
            </w:r>
            <w:r w:rsidRPr="00E2016F">
              <w:rPr>
                <w:rFonts w:cs="Arial"/>
                <w:b/>
              </w:rPr>
              <w:t xml:space="preserve"> </w:t>
            </w:r>
          </w:p>
        </w:tc>
        <w:tc>
          <w:tcPr>
            <w:tcW w:w="709" w:type="dxa"/>
          </w:tcPr>
          <w:p w:rsidR="00E2016F" w:rsidRPr="00E2016F" w:rsidRDefault="00E2016F" w:rsidP="001C6850">
            <w:pPr>
              <w:jc w:val="center"/>
              <w:rPr>
                <w:rFonts w:cs="Arial"/>
                <w:color w:val="000000"/>
              </w:rPr>
            </w:pPr>
            <w:r w:rsidRPr="00E2016F">
              <w:rPr>
                <w:rFonts w:cs="Arial"/>
                <w:color w:val="000000"/>
              </w:rPr>
              <w:t>1</w:t>
            </w:r>
          </w:p>
        </w:tc>
        <w:tc>
          <w:tcPr>
            <w:tcW w:w="1134" w:type="dxa"/>
          </w:tcPr>
          <w:p w:rsidR="00E2016F" w:rsidRPr="00E2016F" w:rsidRDefault="00E2016F" w:rsidP="001C6850">
            <w:pPr>
              <w:jc w:val="center"/>
              <w:rPr>
                <w:rFonts w:cs="Arial"/>
                <w:color w:val="000000"/>
              </w:rPr>
            </w:pPr>
            <w:r w:rsidRPr="00E2016F">
              <w:rPr>
                <w:rFonts w:cs="Arial"/>
                <w:color w:val="000000"/>
              </w:rPr>
              <w:t>91037</w:t>
            </w:r>
          </w:p>
        </w:tc>
        <w:tc>
          <w:tcPr>
            <w:tcW w:w="673" w:type="dxa"/>
          </w:tcPr>
          <w:p w:rsidR="00E2016F" w:rsidRPr="00E2016F" w:rsidRDefault="001C6850" w:rsidP="002B560B">
            <w:pPr>
              <w:jc w:val="center"/>
              <w:rPr>
                <w:rFonts w:cs="Arial"/>
                <w:color w:val="000000"/>
              </w:rPr>
            </w:pPr>
            <w:r>
              <w:rPr>
                <w:rFonts w:cs="Arial"/>
                <w:color w:val="000000"/>
              </w:rPr>
              <w:t>AS</w:t>
            </w:r>
          </w:p>
        </w:tc>
        <w:tc>
          <w:tcPr>
            <w:tcW w:w="2020" w:type="dxa"/>
          </w:tcPr>
          <w:p w:rsidR="00E2016F" w:rsidRPr="00E2016F" w:rsidRDefault="001C6850" w:rsidP="001C6850">
            <w:pPr>
              <w:jc w:val="center"/>
              <w:rPr>
                <w:rFonts w:cs="Arial"/>
                <w:color w:val="000000"/>
              </w:rPr>
            </w:pPr>
            <w:r>
              <w:t>External</w:t>
            </w:r>
          </w:p>
        </w:tc>
        <w:tc>
          <w:tcPr>
            <w:tcW w:w="851" w:type="dxa"/>
          </w:tcPr>
          <w:p w:rsidR="00E2016F" w:rsidRPr="00E2016F" w:rsidRDefault="00E2016F" w:rsidP="007B5443">
            <w:r w:rsidRPr="00E2016F">
              <w:t>4</w:t>
            </w:r>
          </w:p>
        </w:tc>
        <w:tc>
          <w:tcPr>
            <w:tcW w:w="1232" w:type="dxa"/>
          </w:tcPr>
          <w:p w:rsidR="00E2016F" w:rsidRPr="00E2016F" w:rsidRDefault="001C6850" w:rsidP="007B5443">
            <w:r>
              <w:t xml:space="preserve">L1 </w:t>
            </w:r>
            <w:proofErr w:type="spellStart"/>
            <w:r>
              <w:t>Num</w:t>
            </w:r>
            <w:proofErr w:type="spellEnd"/>
          </w:p>
        </w:tc>
      </w:tr>
    </w:tbl>
    <w:p w:rsidR="007B5443" w:rsidRDefault="007B5443" w:rsidP="007B5443">
      <w:pPr>
        <w:pStyle w:val="Heading1"/>
        <w:jc w:val="center"/>
        <w:rPr>
          <w:sz w:val="32"/>
          <w:szCs w:val="32"/>
        </w:rPr>
      </w:pPr>
      <w:r>
        <w:rPr>
          <w:sz w:val="32"/>
          <w:szCs w:val="32"/>
        </w:rPr>
        <w:lastRenderedPageBreak/>
        <w:t>Mathematics Numeracy Standards</w:t>
      </w:r>
    </w:p>
    <w:p w:rsidR="007B5443" w:rsidRDefault="007B5443" w:rsidP="007B5443">
      <w:pPr>
        <w:pStyle w:val="Heading2"/>
      </w:pPr>
      <w:r>
        <w:t>Subject Path: Mathematics</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Mathematics Numeracy  Standards</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p>
        </w:tc>
        <w:tc>
          <w:tcPr>
            <w:tcW w:w="3561" w:type="dxa"/>
          </w:tcPr>
          <w:p w:rsidR="007B5443" w:rsidRDefault="002E2A74" w:rsidP="00425107">
            <w:pPr>
              <w:jc w:val="center"/>
            </w:pPr>
            <w:r>
              <w:t>Level 3</w:t>
            </w:r>
            <w:r w:rsidR="00425107">
              <w:t xml:space="preserve"> </w:t>
            </w:r>
          </w:p>
          <w:p w:rsidR="007B5443" w:rsidRDefault="007B5443" w:rsidP="007B5443">
            <w:pPr>
              <w:jc w:val="center"/>
            </w:pPr>
          </w:p>
        </w:tc>
      </w:tr>
    </w:tbl>
    <w:p w:rsidR="007B5443" w:rsidRDefault="007B5443" w:rsidP="007B5443"/>
    <w:p w:rsidR="007B5443" w:rsidRPr="000D6677" w:rsidRDefault="007B5443" w:rsidP="007B5443">
      <w:pPr>
        <w:pStyle w:val="Title"/>
        <w:rPr>
          <w:sz w:val="40"/>
          <w:szCs w:val="40"/>
        </w:rPr>
      </w:pPr>
      <w:r w:rsidRPr="000D6677">
        <w:rPr>
          <w:sz w:val="40"/>
          <w:szCs w:val="40"/>
        </w:rPr>
        <w:t xml:space="preserve">Subject: </w:t>
      </w:r>
      <w:r w:rsidRPr="005F0463">
        <w:rPr>
          <w:sz w:val="40"/>
          <w:szCs w:val="40"/>
        </w:rPr>
        <w:t xml:space="preserve">Mathematics </w:t>
      </w:r>
      <w:r>
        <w:rPr>
          <w:sz w:val="40"/>
          <w:szCs w:val="40"/>
        </w:rPr>
        <w:t>Numeracy</w:t>
      </w:r>
      <w:r w:rsidRPr="005F0463">
        <w:rPr>
          <w:sz w:val="40"/>
          <w:szCs w:val="40"/>
        </w:rPr>
        <w:t xml:space="preserve"> Standards</w:t>
      </w:r>
    </w:p>
    <w:p w:rsidR="007B5443" w:rsidRPr="00F533D5" w:rsidRDefault="007B5443" w:rsidP="007B5443">
      <w:pPr>
        <w:pStyle w:val="Heading1"/>
        <w:rPr>
          <w:rFonts w:ascii="Calibri" w:eastAsia="Times New Roman" w:hAnsi="Calibri" w:cs="Calibri"/>
          <w:b w:val="0"/>
          <w:bCs w:val="0"/>
          <w:color w:val="auto"/>
          <w:sz w:val="22"/>
          <w:szCs w:val="22"/>
          <w:lang w:eastAsia="en-NZ"/>
        </w:rPr>
      </w:pPr>
      <w:r>
        <w:t xml:space="preserve">Purpose:  </w:t>
      </w:r>
      <w:r w:rsidRPr="00F533D5">
        <w:rPr>
          <w:rFonts w:ascii="Calibri" w:eastAsia="Times New Roman" w:hAnsi="Calibri" w:cs="Calibri"/>
          <w:b w:val="0"/>
          <w:bCs w:val="0"/>
          <w:color w:val="auto"/>
          <w:sz w:val="22"/>
          <w:szCs w:val="22"/>
          <w:lang w:eastAsia="en-NZ"/>
        </w:rPr>
        <w:t>To provide basic mathematical skills for life and learning.</w:t>
      </w:r>
    </w:p>
    <w:p w:rsidR="007B5443" w:rsidRPr="00F533D5"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Vocational Pathway</w:t>
      </w:r>
      <w:r>
        <w:rPr>
          <w:color w:val="365F91" w:themeColor="accent1" w:themeShade="BF"/>
          <w:sz w:val="28"/>
          <w:szCs w:val="28"/>
        </w:rPr>
        <w:t>s</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Primary industries, Service industries, Social and community services, Manufacturing and technology, Construction and Infrastructure, Creative Industries.</w:t>
      </w:r>
    </w:p>
    <w:p w:rsidR="007B5443" w:rsidRPr="00F533D5"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Students will be allocated to either this course or the Numeracy Standards course depending on year 9 and 10 achievement.</w:t>
      </w:r>
    </w:p>
    <w:p w:rsidR="007B5443" w:rsidRDefault="007B5443" w:rsidP="007B5443">
      <w:pPr>
        <w:pStyle w:val="NormalWeb"/>
        <w:spacing w:before="0" w:beforeAutospacing="0" w:after="0" w:afterAutospacing="0"/>
        <w:rPr>
          <w:rFonts w:asciiTheme="majorHAnsi" w:eastAsiaTheme="majorEastAsia" w:hAnsiTheme="majorHAnsi" w:cstheme="majorBidi"/>
          <w:b/>
          <w:bCs/>
          <w:color w:val="365F91" w:themeColor="accent1" w:themeShade="BF"/>
          <w:sz w:val="28"/>
          <w:szCs w:val="28"/>
          <w:lang w:eastAsia="en-US"/>
        </w:rPr>
      </w:pPr>
    </w:p>
    <w:p w:rsidR="007B5443" w:rsidRPr="007F217A" w:rsidRDefault="007B5443" w:rsidP="007B5443">
      <w:pPr>
        <w:pStyle w:val="NormalWeb"/>
        <w:spacing w:before="0" w:beforeAutospacing="0" w:after="0" w:afterAutospacing="0"/>
        <w:rPr>
          <w:rFonts w:ascii="Calibri" w:hAnsi="Calibri" w:cs="Calibri"/>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F533D5">
        <w:rPr>
          <w:rFonts w:ascii="Calibri" w:hAnsi="Calibri" w:cs="Calibri"/>
          <w:sz w:val="22"/>
          <w:szCs w:val="22"/>
        </w:rPr>
        <w:t>This course follows on from Year 10 Mathematics. Students are offered internal Numeracy unit standards in Number, Measurement and Statistics. This course does not offer a pathway into senior mathematics courses. Some achievement standards may be offered, time permitting.</w:t>
      </w:r>
    </w:p>
    <w:p w:rsidR="007B5443" w:rsidRDefault="007B5443" w:rsidP="007B5443">
      <w:pPr>
        <w:pStyle w:val="Heading1"/>
        <w:rPr>
          <w:rFonts w:ascii="Calibri" w:eastAsia="Times New Roman" w:hAnsi="Calibri" w:cs="Calibri"/>
          <w:b w:val="0"/>
          <w:bCs w:val="0"/>
          <w:color w:val="auto"/>
          <w:sz w:val="24"/>
          <w:szCs w:val="24"/>
          <w:lang w:eastAsia="en-NZ"/>
        </w:rPr>
      </w:pPr>
      <w:r>
        <w:t xml:space="preserve">Course Fees and Related Costs:   </w:t>
      </w:r>
      <w:r w:rsidR="00D17157">
        <w:rPr>
          <w:rFonts w:ascii="Calibri" w:eastAsia="Times New Roman" w:hAnsi="Calibri" w:cs="Calibri"/>
          <w:b w:val="0"/>
          <w:bCs w:val="0"/>
          <w:color w:val="auto"/>
          <w:sz w:val="24"/>
          <w:szCs w:val="24"/>
          <w:lang w:eastAsia="en-NZ"/>
        </w:rPr>
        <w:t>nil</w:t>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r w:rsidRPr="005818B2">
              <w:t>Use number to solve problems</w:t>
            </w:r>
          </w:p>
        </w:tc>
        <w:tc>
          <w:tcPr>
            <w:tcW w:w="709" w:type="dxa"/>
          </w:tcPr>
          <w:p w:rsidR="007B5443" w:rsidRDefault="007B5443" w:rsidP="007B5443">
            <w:pPr>
              <w:jc w:val="center"/>
            </w:pPr>
            <w:r>
              <w:t>1</w:t>
            </w:r>
          </w:p>
        </w:tc>
        <w:tc>
          <w:tcPr>
            <w:tcW w:w="1134" w:type="dxa"/>
          </w:tcPr>
          <w:p w:rsidR="007B5443" w:rsidRDefault="007B5443" w:rsidP="007B5443">
            <w:r w:rsidRPr="005818B2">
              <w:t>26623</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r>
              <w:t>Numeracy</w:t>
            </w:r>
          </w:p>
        </w:tc>
      </w:tr>
      <w:tr w:rsidR="007B5443" w:rsidTr="007B5443">
        <w:trPr>
          <w:trHeight w:val="458"/>
        </w:trPr>
        <w:tc>
          <w:tcPr>
            <w:tcW w:w="4077" w:type="dxa"/>
          </w:tcPr>
          <w:p w:rsidR="007B5443" w:rsidRDefault="007B5443" w:rsidP="007B5443">
            <w:r w:rsidRPr="005818B2">
              <w:t>Use measurement to solve problems</w:t>
            </w:r>
          </w:p>
        </w:tc>
        <w:tc>
          <w:tcPr>
            <w:tcW w:w="709" w:type="dxa"/>
          </w:tcPr>
          <w:p w:rsidR="007B5443" w:rsidRDefault="007B5443" w:rsidP="007B5443">
            <w:pPr>
              <w:jc w:val="center"/>
            </w:pPr>
            <w:r>
              <w:t>1</w:t>
            </w:r>
          </w:p>
        </w:tc>
        <w:tc>
          <w:tcPr>
            <w:tcW w:w="1134" w:type="dxa"/>
          </w:tcPr>
          <w:p w:rsidR="007B5443" w:rsidRDefault="007B5443" w:rsidP="007B5443">
            <w:r w:rsidRPr="005818B2">
              <w:t>26627</w:t>
            </w:r>
          </w:p>
        </w:tc>
        <w:tc>
          <w:tcPr>
            <w:tcW w:w="673" w:type="dxa"/>
          </w:tcPr>
          <w:p w:rsidR="007B5443" w:rsidRDefault="007B5443" w:rsidP="007B5443">
            <w:r w:rsidRPr="00406A0F">
              <w:t>US</w:t>
            </w:r>
          </w:p>
        </w:tc>
        <w:tc>
          <w:tcPr>
            <w:tcW w:w="2020" w:type="dxa"/>
          </w:tcPr>
          <w:p w:rsidR="007B5443" w:rsidRDefault="007B5443" w:rsidP="007B5443">
            <w:pPr>
              <w:jc w:val="center"/>
            </w:pPr>
            <w:r w:rsidRPr="00423282">
              <w:t>Internal</w:t>
            </w:r>
          </w:p>
        </w:tc>
        <w:tc>
          <w:tcPr>
            <w:tcW w:w="851" w:type="dxa"/>
          </w:tcPr>
          <w:p w:rsidR="007B5443" w:rsidRDefault="007B5443" w:rsidP="007B5443">
            <w:r>
              <w:t>3</w:t>
            </w:r>
          </w:p>
        </w:tc>
        <w:tc>
          <w:tcPr>
            <w:tcW w:w="1232" w:type="dxa"/>
          </w:tcPr>
          <w:p w:rsidR="007B5443" w:rsidRDefault="007B5443" w:rsidP="007B5443">
            <w:r>
              <w:t>Numeracy</w:t>
            </w:r>
          </w:p>
        </w:tc>
      </w:tr>
      <w:tr w:rsidR="007B5443" w:rsidTr="007B5443">
        <w:trPr>
          <w:trHeight w:val="485"/>
        </w:trPr>
        <w:tc>
          <w:tcPr>
            <w:tcW w:w="4077" w:type="dxa"/>
          </w:tcPr>
          <w:p w:rsidR="007B5443" w:rsidRDefault="007B5443" w:rsidP="007B5443">
            <w:r w:rsidRPr="005818B2">
              <w:t>Interpret statistical information for a purpose</w:t>
            </w:r>
          </w:p>
        </w:tc>
        <w:tc>
          <w:tcPr>
            <w:tcW w:w="709" w:type="dxa"/>
          </w:tcPr>
          <w:p w:rsidR="007B5443" w:rsidRDefault="007B5443" w:rsidP="007B5443">
            <w:pPr>
              <w:jc w:val="center"/>
            </w:pPr>
            <w:r>
              <w:t>1</w:t>
            </w:r>
          </w:p>
        </w:tc>
        <w:tc>
          <w:tcPr>
            <w:tcW w:w="1134" w:type="dxa"/>
          </w:tcPr>
          <w:p w:rsidR="007B5443" w:rsidRDefault="007B5443" w:rsidP="007B5443">
            <w:r w:rsidRPr="005818B2">
              <w:t>26626</w:t>
            </w:r>
          </w:p>
        </w:tc>
        <w:tc>
          <w:tcPr>
            <w:tcW w:w="673" w:type="dxa"/>
          </w:tcPr>
          <w:p w:rsidR="007B5443" w:rsidRDefault="007B5443" w:rsidP="007B5443">
            <w:r w:rsidRPr="00406A0F">
              <w:t>US</w:t>
            </w:r>
          </w:p>
        </w:tc>
        <w:tc>
          <w:tcPr>
            <w:tcW w:w="2020" w:type="dxa"/>
          </w:tcPr>
          <w:p w:rsidR="007B5443" w:rsidRDefault="007B5443" w:rsidP="007B5443">
            <w:pPr>
              <w:jc w:val="center"/>
            </w:pPr>
            <w:r w:rsidRPr="00423282">
              <w:t>Internal</w:t>
            </w:r>
          </w:p>
        </w:tc>
        <w:tc>
          <w:tcPr>
            <w:tcW w:w="851" w:type="dxa"/>
          </w:tcPr>
          <w:p w:rsidR="007B5443" w:rsidRDefault="007B5443" w:rsidP="007B5443">
            <w:r>
              <w:t>3</w:t>
            </w:r>
          </w:p>
        </w:tc>
        <w:tc>
          <w:tcPr>
            <w:tcW w:w="1232" w:type="dxa"/>
          </w:tcPr>
          <w:p w:rsidR="007B5443" w:rsidRDefault="007B5443" w:rsidP="007B5443">
            <w:r>
              <w:t>Numeracy</w:t>
            </w:r>
          </w:p>
        </w:tc>
      </w:tr>
      <w:tr w:rsidR="007B5443" w:rsidTr="007B5443">
        <w:trPr>
          <w:trHeight w:val="485"/>
        </w:trPr>
        <w:tc>
          <w:tcPr>
            <w:tcW w:w="4077" w:type="dxa"/>
          </w:tcPr>
          <w:p w:rsidR="007B5443" w:rsidRPr="004D6496" w:rsidRDefault="007B5443" w:rsidP="007B5443">
            <w:r w:rsidRPr="005818B2">
              <w:t>Apply transformation geometry in solving problems</w:t>
            </w:r>
          </w:p>
        </w:tc>
        <w:tc>
          <w:tcPr>
            <w:tcW w:w="709" w:type="dxa"/>
          </w:tcPr>
          <w:p w:rsidR="007B5443" w:rsidRDefault="007B5443" w:rsidP="007B5443">
            <w:pPr>
              <w:jc w:val="center"/>
            </w:pPr>
            <w:r>
              <w:t>1</w:t>
            </w:r>
          </w:p>
        </w:tc>
        <w:tc>
          <w:tcPr>
            <w:tcW w:w="1134" w:type="dxa"/>
          </w:tcPr>
          <w:p w:rsidR="007B5443" w:rsidRPr="004D6496" w:rsidRDefault="007B5443" w:rsidP="007B5443">
            <w:r w:rsidRPr="005818B2">
              <w:t>91034</w:t>
            </w:r>
          </w:p>
        </w:tc>
        <w:tc>
          <w:tcPr>
            <w:tcW w:w="673" w:type="dxa"/>
          </w:tcPr>
          <w:p w:rsidR="007B5443" w:rsidRDefault="007B5443" w:rsidP="007B5443">
            <w:r>
              <w:t>AS</w:t>
            </w:r>
          </w:p>
        </w:tc>
        <w:tc>
          <w:tcPr>
            <w:tcW w:w="2020" w:type="dxa"/>
          </w:tcPr>
          <w:p w:rsidR="007B5443" w:rsidRDefault="007B5443" w:rsidP="007B5443">
            <w:pPr>
              <w:jc w:val="center"/>
            </w:pPr>
            <w:r w:rsidRPr="00423282">
              <w:t>Internal</w:t>
            </w:r>
          </w:p>
        </w:tc>
        <w:tc>
          <w:tcPr>
            <w:tcW w:w="851" w:type="dxa"/>
          </w:tcPr>
          <w:p w:rsidR="007B5443" w:rsidRDefault="007B5443" w:rsidP="007B5443">
            <w:r>
              <w:t>2</w:t>
            </w:r>
          </w:p>
        </w:tc>
        <w:tc>
          <w:tcPr>
            <w:tcW w:w="1232" w:type="dxa"/>
          </w:tcPr>
          <w:p w:rsidR="007B5443" w:rsidRPr="00D70147" w:rsidRDefault="007B5443" w:rsidP="007B5443">
            <w:r>
              <w:t>Numeracy</w:t>
            </w:r>
          </w:p>
        </w:tc>
      </w:tr>
      <w:tr w:rsidR="007B5443" w:rsidTr="007B5443">
        <w:trPr>
          <w:trHeight w:val="485"/>
        </w:trPr>
        <w:tc>
          <w:tcPr>
            <w:tcW w:w="4077" w:type="dxa"/>
          </w:tcPr>
          <w:p w:rsidR="007B5443" w:rsidRDefault="007B5443" w:rsidP="007B5443">
            <w:r w:rsidRPr="007F217A">
              <w:t>Apply numeric reasoning in solving problems</w:t>
            </w:r>
          </w:p>
        </w:tc>
        <w:tc>
          <w:tcPr>
            <w:tcW w:w="709" w:type="dxa"/>
          </w:tcPr>
          <w:p w:rsidR="007B5443" w:rsidRDefault="007B5443" w:rsidP="007B5443">
            <w:pPr>
              <w:jc w:val="center"/>
            </w:pPr>
            <w:r>
              <w:t>1</w:t>
            </w:r>
          </w:p>
        </w:tc>
        <w:tc>
          <w:tcPr>
            <w:tcW w:w="1134" w:type="dxa"/>
          </w:tcPr>
          <w:p w:rsidR="007B5443" w:rsidRDefault="007B5443" w:rsidP="007B5443">
            <w:r w:rsidRPr="007F217A">
              <w:t>91026</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r>
              <w:t>Numeracy</w:t>
            </w:r>
          </w:p>
        </w:tc>
      </w:tr>
    </w:tbl>
    <w:p w:rsidR="007B5443" w:rsidRPr="000D6677" w:rsidRDefault="007B5443" w:rsidP="007B5443">
      <w:pPr>
        <w:pStyle w:val="Heading1"/>
      </w:pPr>
    </w:p>
    <w:p w:rsidR="007B5443" w:rsidRDefault="007B5443" w:rsidP="00842C2E"/>
    <w:p w:rsidR="007B5443" w:rsidRDefault="007B5443" w:rsidP="00842C2E"/>
    <w:p w:rsidR="007B5443" w:rsidRDefault="007B5443" w:rsidP="00842C2E"/>
    <w:p w:rsidR="007B5443" w:rsidRDefault="007B5443" w:rsidP="007B5443">
      <w:pPr>
        <w:pStyle w:val="Heading1"/>
        <w:jc w:val="center"/>
        <w:rPr>
          <w:sz w:val="32"/>
          <w:szCs w:val="32"/>
        </w:rPr>
      </w:pPr>
      <w:r>
        <w:rPr>
          <w:sz w:val="32"/>
          <w:szCs w:val="32"/>
        </w:rPr>
        <w:lastRenderedPageBreak/>
        <w:t>Religious Education</w:t>
      </w:r>
    </w:p>
    <w:p w:rsidR="007B5443" w:rsidRDefault="007B5443" w:rsidP="007B5443">
      <w:pPr>
        <w:pStyle w:val="Heading2"/>
      </w:pP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Religious Education</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Religious Education</w:t>
            </w:r>
          </w:p>
        </w:tc>
        <w:tc>
          <w:tcPr>
            <w:tcW w:w="3561" w:type="dxa"/>
          </w:tcPr>
          <w:p w:rsidR="007B5443" w:rsidRDefault="007B5443" w:rsidP="007B5443">
            <w:pPr>
              <w:jc w:val="center"/>
            </w:pPr>
            <w:r>
              <w:t>Level 3</w:t>
            </w:r>
          </w:p>
          <w:p w:rsidR="007B5443" w:rsidRDefault="007B5443" w:rsidP="007B5443">
            <w:pPr>
              <w:jc w:val="center"/>
            </w:pPr>
          </w:p>
          <w:p w:rsidR="007B5443" w:rsidRDefault="007B5443" w:rsidP="007B5443">
            <w:pPr>
              <w:jc w:val="center"/>
            </w:pPr>
            <w:r>
              <w:t>Religious Education</w:t>
            </w:r>
          </w:p>
        </w:tc>
      </w:tr>
    </w:tbl>
    <w:p w:rsidR="007B5443" w:rsidRDefault="007B5443" w:rsidP="007B5443"/>
    <w:p w:rsidR="007B5443" w:rsidRPr="000D6677" w:rsidRDefault="007B5443" w:rsidP="007B5443">
      <w:pPr>
        <w:pStyle w:val="Title"/>
        <w:rPr>
          <w:sz w:val="40"/>
          <w:szCs w:val="40"/>
        </w:rPr>
      </w:pPr>
      <w:r w:rsidRPr="000D6677">
        <w:rPr>
          <w:sz w:val="40"/>
          <w:szCs w:val="40"/>
        </w:rPr>
        <w:t xml:space="preserve">Subject: </w:t>
      </w:r>
      <w:r>
        <w:rPr>
          <w:sz w:val="40"/>
          <w:szCs w:val="40"/>
        </w:rPr>
        <w:t>Level One Religious Education</w:t>
      </w:r>
      <w:r w:rsidRPr="000D6677">
        <w:rPr>
          <w:sz w:val="40"/>
          <w:szCs w:val="40"/>
        </w:rPr>
        <w:t xml:space="preserve">  </w:t>
      </w:r>
    </w:p>
    <w:p w:rsidR="007B5443" w:rsidRDefault="007B5443" w:rsidP="007B5443">
      <w:pPr>
        <w:pStyle w:val="Heading1"/>
      </w:pPr>
      <w:r>
        <w:t xml:space="preserve">Purpose: </w:t>
      </w:r>
    </w:p>
    <w:p w:rsidR="007B5443" w:rsidRPr="00F533D5" w:rsidRDefault="007B5443" w:rsidP="007B5443">
      <w:pPr>
        <w:pStyle w:val="NormalWeb"/>
        <w:spacing w:before="0" w:beforeAutospacing="0" w:after="0" w:afterAutospacing="0"/>
        <w:rPr>
          <w:rFonts w:ascii="Calibri" w:hAnsi="Calibri" w:cs="Calibri"/>
          <w:sz w:val="22"/>
          <w:szCs w:val="22"/>
        </w:rPr>
      </w:pPr>
      <w:r w:rsidRPr="00F533D5">
        <w:rPr>
          <w:rFonts w:ascii="Calibri" w:hAnsi="Calibri" w:cs="Calibri"/>
          <w:sz w:val="22"/>
          <w:szCs w:val="22"/>
        </w:rPr>
        <w:t xml:space="preserve">Religious Education helps students gain knowledge, understanding and appreciation of Catholic faith and religion, within a formal educational setting. </w:t>
      </w:r>
    </w:p>
    <w:p w:rsidR="007B5443" w:rsidRPr="00F533D5" w:rsidRDefault="007B5443" w:rsidP="007B5443">
      <w:pPr>
        <w:pStyle w:val="NormalWeb"/>
        <w:spacing w:before="0" w:beforeAutospacing="0" w:after="0" w:afterAutospacing="0"/>
        <w:rPr>
          <w:rFonts w:ascii="Calibri" w:hAnsi="Calibri" w:cs="Calibri"/>
          <w:sz w:val="22"/>
          <w:szCs w:val="22"/>
        </w:rPr>
      </w:pPr>
    </w:p>
    <w:p w:rsidR="007B5443" w:rsidRPr="000D6677" w:rsidRDefault="007B5443" w:rsidP="007B5443">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w:t>
      </w:r>
    </w:p>
    <w:p w:rsidR="007B5443" w:rsidRDefault="007B5443" w:rsidP="007B5443">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b w:val="0"/>
          <w:color w:val="auto"/>
          <w:sz w:val="22"/>
          <w:szCs w:val="22"/>
          <w:lang w:eastAsia="en-NZ"/>
        </w:rPr>
        <w:t>This is a compulsory subject</w:t>
      </w:r>
    </w:p>
    <w:p w:rsidR="007B5443" w:rsidRPr="000D6677" w:rsidRDefault="007B5443" w:rsidP="007B5443">
      <w:pPr>
        <w:rPr>
          <w:lang w:eastAsia="en-NZ"/>
        </w:rPr>
      </w:pPr>
    </w:p>
    <w:p w:rsidR="007B5443" w:rsidRPr="00F533D5" w:rsidRDefault="007B5443" w:rsidP="007B5443">
      <w:pPr>
        <w:pStyle w:val="NormalWeb"/>
        <w:spacing w:before="0" w:beforeAutospacing="0" w:after="0" w:afterAutospacing="0"/>
        <w:rPr>
          <w:rFonts w:asciiTheme="minorHAnsi" w:hAnsiTheme="minorHAns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F533D5">
        <w:rPr>
          <w:rFonts w:asciiTheme="minorHAnsi" w:hAnsiTheme="minorHAnsi"/>
          <w:sz w:val="22"/>
          <w:szCs w:val="22"/>
        </w:rPr>
        <w:t xml:space="preserve">This Religious Education course explores Decision-making, Values Morality and current moral issues, in particular abortion and war; Key Christian Beliefs, focused on the Trinity; and Scripture, focusing on the Gospels. Three internal standards, each worth 6 credits, will be offered in class related to these topics. A further topic, the Reformation era, is available for students to research individually in their own time if they wish. Students can complete a further internal standard related to this. </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sidR="00D17157">
        <w:rPr>
          <w:rFonts w:ascii="Calibri" w:eastAsia="Times New Roman" w:hAnsi="Calibri" w:cs="Calibri"/>
          <w:b w:val="0"/>
          <w:bCs w:val="0"/>
          <w:color w:val="auto"/>
          <w:sz w:val="24"/>
          <w:szCs w:val="24"/>
          <w:lang w:eastAsia="en-NZ"/>
        </w:rPr>
        <w:t>nil</w:t>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RPr="00D17157" w:rsidTr="007B5443">
        <w:trPr>
          <w:trHeight w:val="458"/>
        </w:trPr>
        <w:tc>
          <w:tcPr>
            <w:tcW w:w="4077" w:type="dxa"/>
          </w:tcPr>
          <w:p w:rsidR="007B5443" w:rsidRPr="00D17157" w:rsidRDefault="007B5443" w:rsidP="007B5443"/>
          <w:p w:rsidR="007B5443" w:rsidRPr="00D17157" w:rsidRDefault="007B5443" w:rsidP="007B5443">
            <w:r w:rsidRPr="00D17157">
              <w:t>Describe key beliefs of a religious tradition</w:t>
            </w:r>
          </w:p>
        </w:tc>
        <w:tc>
          <w:tcPr>
            <w:tcW w:w="709" w:type="dxa"/>
          </w:tcPr>
          <w:p w:rsidR="00D17157" w:rsidRDefault="00D17157" w:rsidP="007B5443">
            <w:pPr>
              <w:jc w:val="center"/>
            </w:pPr>
          </w:p>
          <w:p w:rsidR="007B5443" w:rsidRPr="00D17157" w:rsidRDefault="007B5443" w:rsidP="007B5443">
            <w:pPr>
              <w:jc w:val="center"/>
            </w:pPr>
            <w:r w:rsidRPr="00D17157">
              <w:t>1</w:t>
            </w:r>
          </w:p>
        </w:tc>
        <w:tc>
          <w:tcPr>
            <w:tcW w:w="1134" w:type="dxa"/>
            <w:vAlign w:val="center"/>
          </w:tcPr>
          <w:p w:rsidR="00D17157" w:rsidRDefault="00D17157" w:rsidP="007B5443">
            <w:pPr>
              <w:jc w:val="center"/>
            </w:pPr>
          </w:p>
          <w:p w:rsidR="007B5443" w:rsidRPr="00D17157" w:rsidRDefault="007B5443" w:rsidP="007B5443">
            <w:pPr>
              <w:jc w:val="center"/>
            </w:pPr>
            <w:r w:rsidRPr="00D17157">
              <w:t>90819</w:t>
            </w:r>
          </w:p>
        </w:tc>
        <w:tc>
          <w:tcPr>
            <w:tcW w:w="673" w:type="dxa"/>
          </w:tcPr>
          <w:p w:rsidR="00D17157" w:rsidRDefault="00D17157" w:rsidP="007B5443"/>
          <w:p w:rsidR="007B5443" w:rsidRPr="00D17157" w:rsidRDefault="007B5443" w:rsidP="007B5443">
            <w:r w:rsidRPr="00D17157">
              <w:t>AS</w:t>
            </w:r>
          </w:p>
        </w:tc>
        <w:tc>
          <w:tcPr>
            <w:tcW w:w="2020" w:type="dxa"/>
          </w:tcPr>
          <w:p w:rsidR="00D17157" w:rsidRDefault="00D17157" w:rsidP="007B5443">
            <w:pPr>
              <w:jc w:val="center"/>
            </w:pPr>
          </w:p>
          <w:p w:rsidR="007B5443" w:rsidRPr="00D17157" w:rsidRDefault="007B5443" w:rsidP="007B5443">
            <w:pPr>
              <w:jc w:val="center"/>
            </w:pPr>
            <w:r w:rsidRPr="00D17157">
              <w:t>Internal</w:t>
            </w:r>
          </w:p>
        </w:tc>
        <w:tc>
          <w:tcPr>
            <w:tcW w:w="851" w:type="dxa"/>
          </w:tcPr>
          <w:p w:rsidR="00D17157" w:rsidRDefault="00D17157" w:rsidP="007B5443">
            <w:pPr>
              <w:jc w:val="center"/>
            </w:pPr>
          </w:p>
          <w:p w:rsidR="007B5443" w:rsidRPr="00D17157" w:rsidRDefault="007B5443" w:rsidP="007B5443">
            <w:pPr>
              <w:jc w:val="center"/>
            </w:pPr>
            <w:r w:rsidRPr="00D17157">
              <w:t>6</w:t>
            </w:r>
          </w:p>
        </w:tc>
        <w:tc>
          <w:tcPr>
            <w:tcW w:w="1232" w:type="dxa"/>
          </w:tcPr>
          <w:p w:rsidR="00D17157" w:rsidRDefault="00D17157" w:rsidP="007B5443">
            <w:pPr>
              <w:jc w:val="center"/>
            </w:pPr>
          </w:p>
          <w:p w:rsidR="007B5443" w:rsidRPr="00D17157" w:rsidRDefault="007B5443" w:rsidP="007B5443">
            <w:pPr>
              <w:jc w:val="center"/>
            </w:pPr>
            <w:r w:rsidRPr="00D17157">
              <w:t>L1 Lit</w:t>
            </w:r>
          </w:p>
        </w:tc>
      </w:tr>
      <w:tr w:rsidR="007B5443" w:rsidTr="007B5443">
        <w:trPr>
          <w:trHeight w:val="458"/>
        </w:trPr>
        <w:tc>
          <w:tcPr>
            <w:tcW w:w="4077" w:type="dxa"/>
          </w:tcPr>
          <w:p w:rsidR="007B5443" w:rsidRPr="00420BC8" w:rsidRDefault="007B5443" w:rsidP="007B5443">
            <w:r w:rsidRPr="00420BC8">
              <w:t>Describe the application of the key ethical principle(s) of a religious tradition to an issue</w:t>
            </w:r>
          </w:p>
        </w:tc>
        <w:tc>
          <w:tcPr>
            <w:tcW w:w="709" w:type="dxa"/>
          </w:tcPr>
          <w:p w:rsidR="00D17157" w:rsidRDefault="00D17157" w:rsidP="007B5443">
            <w:pPr>
              <w:jc w:val="center"/>
            </w:pPr>
          </w:p>
          <w:p w:rsidR="007B5443" w:rsidRPr="00420BC8" w:rsidRDefault="007B5443" w:rsidP="007B5443">
            <w:pPr>
              <w:jc w:val="center"/>
            </w:pPr>
            <w:r w:rsidRPr="00420BC8">
              <w:t>1</w:t>
            </w:r>
          </w:p>
        </w:tc>
        <w:tc>
          <w:tcPr>
            <w:tcW w:w="1134" w:type="dxa"/>
            <w:vAlign w:val="center"/>
          </w:tcPr>
          <w:p w:rsidR="007B5443" w:rsidRPr="00420BC8" w:rsidRDefault="007B5443" w:rsidP="007B5443">
            <w:pPr>
              <w:jc w:val="center"/>
            </w:pPr>
            <w:r w:rsidRPr="00420BC8">
              <w:t>90818</w:t>
            </w:r>
          </w:p>
        </w:tc>
        <w:tc>
          <w:tcPr>
            <w:tcW w:w="673" w:type="dxa"/>
          </w:tcPr>
          <w:p w:rsidR="007B5443" w:rsidRDefault="007B5443" w:rsidP="007B5443"/>
          <w:p w:rsidR="007B5443" w:rsidRPr="00420BC8" w:rsidRDefault="007B5443" w:rsidP="007B5443">
            <w:r>
              <w:t>AS</w:t>
            </w:r>
          </w:p>
        </w:tc>
        <w:tc>
          <w:tcPr>
            <w:tcW w:w="2020" w:type="dxa"/>
          </w:tcPr>
          <w:p w:rsidR="00D17157" w:rsidRDefault="00D17157" w:rsidP="007B5443">
            <w:pPr>
              <w:jc w:val="center"/>
            </w:pPr>
          </w:p>
          <w:p w:rsidR="007B5443" w:rsidRPr="00420BC8" w:rsidRDefault="007B5443" w:rsidP="007B5443">
            <w:pPr>
              <w:jc w:val="center"/>
            </w:pPr>
            <w:r>
              <w:t>Internal</w:t>
            </w:r>
          </w:p>
        </w:tc>
        <w:tc>
          <w:tcPr>
            <w:tcW w:w="851" w:type="dxa"/>
          </w:tcPr>
          <w:p w:rsidR="00D17157" w:rsidRDefault="00D17157" w:rsidP="007B5443">
            <w:pPr>
              <w:jc w:val="center"/>
            </w:pPr>
          </w:p>
          <w:p w:rsidR="007B5443" w:rsidRPr="00420BC8" w:rsidRDefault="007B5443" w:rsidP="007B5443">
            <w:pPr>
              <w:jc w:val="center"/>
            </w:pPr>
            <w:r>
              <w:t>6</w:t>
            </w:r>
          </w:p>
        </w:tc>
        <w:tc>
          <w:tcPr>
            <w:tcW w:w="1232" w:type="dxa"/>
          </w:tcPr>
          <w:p w:rsidR="00D17157" w:rsidRDefault="00D17157" w:rsidP="007B5443">
            <w:pPr>
              <w:jc w:val="center"/>
            </w:pPr>
          </w:p>
          <w:p w:rsidR="007B5443" w:rsidRPr="00420BC8" w:rsidRDefault="007B5443" w:rsidP="007B5443">
            <w:pPr>
              <w:jc w:val="center"/>
            </w:pPr>
            <w:r>
              <w:t>L1 Lit</w:t>
            </w:r>
          </w:p>
        </w:tc>
      </w:tr>
      <w:tr w:rsidR="007B5443" w:rsidTr="007B5443">
        <w:trPr>
          <w:trHeight w:val="485"/>
        </w:trPr>
        <w:tc>
          <w:tcPr>
            <w:tcW w:w="4077" w:type="dxa"/>
          </w:tcPr>
          <w:p w:rsidR="007B5443" w:rsidRPr="00420BC8" w:rsidRDefault="007B5443" w:rsidP="007B5443">
            <w:r w:rsidRPr="00420BC8">
              <w:t>Describe the purpose of a sacred text within a religious tradition.</w:t>
            </w:r>
          </w:p>
        </w:tc>
        <w:tc>
          <w:tcPr>
            <w:tcW w:w="709" w:type="dxa"/>
          </w:tcPr>
          <w:p w:rsidR="007B5443" w:rsidRPr="00420BC8" w:rsidRDefault="007B5443" w:rsidP="007B5443">
            <w:pPr>
              <w:jc w:val="center"/>
            </w:pPr>
            <w:r w:rsidRPr="00420BC8">
              <w:t>1</w:t>
            </w:r>
          </w:p>
        </w:tc>
        <w:tc>
          <w:tcPr>
            <w:tcW w:w="1134" w:type="dxa"/>
            <w:vAlign w:val="center"/>
          </w:tcPr>
          <w:p w:rsidR="007B5443" w:rsidRPr="00420BC8" w:rsidRDefault="007B5443" w:rsidP="007B5443">
            <w:pPr>
              <w:jc w:val="center"/>
            </w:pPr>
            <w:r w:rsidRPr="00420BC8">
              <w:t>90816</w:t>
            </w:r>
          </w:p>
        </w:tc>
        <w:tc>
          <w:tcPr>
            <w:tcW w:w="673" w:type="dxa"/>
          </w:tcPr>
          <w:p w:rsidR="007B5443" w:rsidRPr="00420BC8" w:rsidRDefault="007B5443" w:rsidP="007B5443">
            <w:r>
              <w:t>AS</w:t>
            </w:r>
          </w:p>
        </w:tc>
        <w:tc>
          <w:tcPr>
            <w:tcW w:w="2020" w:type="dxa"/>
          </w:tcPr>
          <w:p w:rsidR="007B5443" w:rsidRPr="00420BC8" w:rsidRDefault="007B5443" w:rsidP="007B5443">
            <w:pPr>
              <w:jc w:val="center"/>
            </w:pPr>
            <w:r>
              <w:t>Internal</w:t>
            </w:r>
          </w:p>
        </w:tc>
        <w:tc>
          <w:tcPr>
            <w:tcW w:w="851" w:type="dxa"/>
          </w:tcPr>
          <w:p w:rsidR="007B5443" w:rsidRPr="00420BC8" w:rsidRDefault="007B5443" w:rsidP="007B5443">
            <w:pPr>
              <w:jc w:val="center"/>
            </w:pPr>
            <w:r>
              <w:t>6</w:t>
            </w:r>
          </w:p>
        </w:tc>
        <w:tc>
          <w:tcPr>
            <w:tcW w:w="1232" w:type="dxa"/>
          </w:tcPr>
          <w:p w:rsidR="007B5443" w:rsidRPr="00420BC8" w:rsidRDefault="007B5443" w:rsidP="007B5443">
            <w:pPr>
              <w:jc w:val="center"/>
            </w:pPr>
            <w:r>
              <w:t>L1 Lit</w:t>
            </w:r>
          </w:p>
        </w:tc>
      </w:tr>
      <w:tr w:rsidR="007B5443" w:rsidTr="007B5443">
        <w:trPr>
          <w:trHeight w:val="485"/>
        </w:trPr>
        <w:tc>
          <w:tcPr>
            <w:tcW w:w="4077" w:type="dxa"/>
          </w:tcPr>
          <w:p w:rsidR="007B5443" w:rsidRPr="00420BC8" w:rsidRDefault="007B5443" w:rsidP="007B5443">
            <w:r w:rsidRPr="00420BC8">
              <w:t>Describe a significant aspect(s) within the development of a religious tradition</w:t>
            </w:r>
          </w:p>
        </w:tc>
        <w:tc>
          <w:tcPr>
            <w:tcW w:w="709" w:type="dxa"/>
          </w:tcPr>
          <w:p w:rsidR="007B5443" w:rsidRPr="00420BC8" w:rsidRDefault="007B5443" w:rsidP="00D17157">
            <w:pPr>
              <w:jc w:val="center"/>
            </w:pPr>
            <w:r w:rsidRPr="00420BC8">
              <w:t>1</w:t>
            </w:r>
          </w:p>
        </w:tc>
        <w:tc>
          <w:tcPr>
            <w:tcW w:w="1134" w:type="dxa"/>
            <w:vAlign w:val="center"/>
          </w:tcPr>
          <w:p w:rsidR="007B5443" w:rsidRPr="00420BC8" w:rsidRDefault="007B5443" w:rsidP="00D17157">
            <w:pPr>
              <w:jc w:val="center"/>
            </w:pPr>
            <w:r w:rsidRPr="00420BC8">
              <w:t>90817</w:t>
            </w:r>
          </w:p>
        </w:tc>
        <w:tc>
          <w:tcPr>
            <w:tcW w:w="673" w:type="dxa"/>
          </w:tcPr>
          <w:p w:rsidR="007B5443" w:rsidRPr="00420BC8" w:rsidRDefault="007B5443" w:rsidP="007B5443">
            <w:r>
              <w:t>AS</w:t>
            </w:r>
          </w:p>
        </w:tc>
        <w:tc>
          <w:tcPr>
            <w:tcW w:w="2020" w:type="dxa"/>
          </w:tcPr>
          <w:p w:rsidR="007B5443" w:rsidRPr="00420BC8" w:rsidRDefault="007B5443" w:rsidP="007B5443">
            <w:pPr>
              <w:jc w:val="center"/>
            </w:pPr>
            <w:r>
              <w:t>Internal</w:t>
            </w:r>
          </w:p>
        </w:tc>
        <w:tc>
          <w:tcPr>
            <w:tcW w:w="851" w:type="dxa"/>
          </w:tcPr>
          <w:p w:rsidR="007B5443" w:rsidRPr="00420BC8" w:rsidRDefault="007B5443" w:rsidP="007B5443">
            <w:pPr>
              <w:jc w:val="center"/>
            </w:pPr>
            <w:r>
              <w:t>6</w:t>
            </w:r>
          </w:p>
        </w:tc>
        <w:tc>
          <w:tcPr>
            <w:tcW w:w="1232" w:type="dxa"/>
          </w:tcPr>
          <w:p w:rsidR="007B5443" w:rsidRPr="00420BC8" w:rsidRDefault="007B5443" w:rsidP="007B5443">
            <w:pPr>
              <w:jc w:val="center"/>
            </w:pPr>
            <w:r>
              <w:t>L1 Lit</w:t>
            </w:r>
          </w:p>
        </w:tc>
      </w:tr>
    </w:tbl>
    <w:p w:rsidR="007B5443" w:rsidRDefault="007B5443" w:rsidP="007B5443"/>
    <w:p w:rsidR="007B5443" w:rsidRDefault="007B5443" w:rsidP="00842C2E"/>
    <w:p w:rsidR="007B5443" w:rsidRDefault="007B5443" w:rsidP="007B5443">
      <w:pPr>
        <w:pStyle w:val="Heading1"/>
        <w:jc w:val="center"/>
        <w:rPr>
          <w:sz w:val="32"/>
          <w:szCs w:val="32"/>
        </w:rPr>
      </w:pPr>
      <w:r>
        <w:rPr>
          <w:sz w:val="32"/>
          <w:szCs w:val="32"/>
        </w:rPr>
        <w:lastRenderedPageBreak/>
        <w:t>Science</w:t>
      </w:r>
    </w:p>
    <w:p w:rsidR="007B5443" w:rsidRDefault="007B5443" w:rsidP="007B5443">
      <w:pPr>
        <w:pStyle w:val="Heading2"/>
      </w:pPr>
      <w:r>
        <w:t>Subject Path: Science</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Science</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Biology</w:t>
            </w:r>
          </w:p>
          <w:p w:rsidR="007B5443" w:rsidRDefault="007B5443" w:rsidP="007B5443">
            <w:pPr>
              <w:jc w:val="center"/>
            </w:pPr>
            <w:r>
              <w:t>Chemistry</w:t>
            </w:r>
          </w:p>
          <w:p w:rsidR="007B5443" w:rsidRDefault="007B5443" w:rsidP="007B5443">
            <w:pPr>
              <w:jc w:val="center"/>
            </w:pPr>
            <w:r>
              <w:t xml:space="preserve">Physics </w:t>
            </w:r>
          </w:p>
        </w:tc>
        <w:tc>
          <w:tcPr>
            <w:tcW w:w="3561" w:type="dxa"/>
          </w:tcPr>
          <w:p w:rsidR="007B5443" w:rsidRDefault="007B5443" w:rsidP="007B5443">
            <w:pPr>
              <w:jc w:val="center"/>
            </w:pPr>
            <w:r>
              <w:t>Level 3</w:t>
            </w:r>
          </w:p>
          <w:p w:rsidR="007B5443" w:rsidRDefault="007B5443" w:rsidP="007B5443">
            <w:pPr>
              <w:jc w:val="center"/>
            </w:pPr>
          </w:p>
          <w:p w:rsidR="007B5443" w:rsidRDefault="007B5443" w:rsidP="007B5443">
            <w:pPr>
              <w:jc w:val="center"/>
            </w:pPr>
            <w:r>
              <w:t>Biology</w:t>
            </w:r>
          </w:p>
          <w:p w:rsidR="007B5443" w:rsidRDefault="007B5443" w:rsidP="007B5443">
            <w:pPr>
              <w:jc w:val="center"/>
            </w:pPr>
            <w:r>
              <w:t>Chemistry</w:t>
            </w:r>
          </w:p>
          <w:p w:rsidR="007B5443" w:rsidRDefault="007B5443" w:rsidP="007B5443">
            <w:pPr>
              <w:jc w:val="center"/>
            </w:pPr>
            <w:r>
              <w:t>Physics</w:t>
            </w:r>
          </w:p>
        </w:tc>
      </w:tr>
    </w:tbl>
    <w:p w:rsidR="00D17157" w:rsidRDefault="00D17157" w:rsidP="007B5443">
      <w:pPr>
        <w:pStyle w:val="Title"/>
        <w:rPr>
          <w:sz w:val="40"/>
          <w:szCs w:val="40"/>
        </w:rPr>
      </w:pPr>
    </w:p>
    <w:p w:rsidR="007B5443" w:rsidRPr="000D6677" w:rsidRDefault="007B5443" w:rsidP="007B5443">
      <w:pPr>
        <w:pStyle w:val="Title"/>
        <w:rPr>
          <w:sz w:val="40"/>
          <w:szCs w:val="40"/>
        </w:rPr>
      </w:pPr>
      <w:r w:rsidRPr="000D6677">
        <w:rPr>
          <w:sz w:val="40"/>
          <w:szCs w:val="40"/>
        </w:rPr>
        <w:t xml:space="preserve">Subject: </w:t>
      </w:r>
      <w:r>
        <w:rPr>
          <w:sz w:val="40"/>
          <w:szCs w:val="40"/>
        </w:rPr>
        <w:t>Level One Science (internal and external)</w:t>
      </w:r>
    </w:p>
    <w:p w:rsidR="007B5443" w:rsidRDefault="007B5443" w:rsidP="007B5443">
      <w:pPr>
        <w:pStyle w:val="Heading1"/>
      </w:pPr>
      <w:r>
        <w:t xml:space="preserve">Purpose: </w:t>
      </w:r>
    </w:p>
    <w:p w:rsidR="007B5443" w:rsidRPr="00F533D5" w:rsidRDefault="007B5443" w:rsidP="007B5443">
      <w:pPr>
        <w:pStyle w:val="NormalWeb"/>
        <w:spacing w:before="0" w:beforeAutospacing="0" w:after="0" w:afterAutospacing="0"/>
        <w:rPr>
          <w:rFonts w:asciiTheme="minorHAnsi" w:hAnsiTheme="minorHAnsi" w:cs="Calibri"/>
          <w:sz w:val="22"/>
          <w:szCs w:val="22"/>
        </w:rPr>
      </w:pPr>
      <w:r w:rsidRPr="00F533D5">
        <w:rPr>
          <w:rFonts w:asciiTheme="minorHAnsi" w:hAnsiTheme="minorHAnsi" w:cs="Arial"/>
          <w:color w:val="000000"/>
          <w:sz w:val="22"/>
          <w:szCs w:val="22"/>
        </w:rPr>
        <w:t>Science is a way of understanding the world. It involves particular processes and ways of developing and organising knowledge, and these are continually evolving. Students will use their current scientific knowledge and skills for problem solving and developing further knowledge. They will use their knowledge to make decisions about how science relates to their own lives and cultures and to the sustainability of the environment.</w:t>
      </w:r>
    </w:p>
    <w:p w:rsidR="007B5443" w:rsidRDefault="007B5443" w:rsidP="007B5443">
      <w:pPr>
        <w:pStyle w:val="NormalWeb"/>
        <w:spacing w:before="0" w:beforeAutospacing="0" w:after="0" w:afterAutospacing="0"/>
        <w:rPr>
          <w:rFonts w:ascii="Calibri" w:hAnsi="Calibri" w:cs="Calibri"/>
          <w:sz w:val="22"/>
          <w:szCs w:val="22"/>
        </w:rPr>
      </w:pPr>
    </w:p>
    <w:p w:rsidR="007B5443" w:rsidRPr="000D6677" w:rsidRDefault="007B5443" w:rsidP="007B5443">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 Service Industries, Community and Social Industries, Construction and Infrastructure, Manufacturing and Technology, Primary Industries.</w:t>
      </w:r>
    </w:p>
    <w:p w:rsidR="007B5443" w:rsidRDefault="007B5443" w:rsidP="00220347">
      <w:pPr>
        <w:pStyle w:val="Heading2"/>
        <w:rPr>
          <w:rFonts w:ascii="Calibri" w:eastAsia="Times New Roman" w:hAnsi="Calibri" w:cs="Calibri"/>
          <w:b w:val="0"/>
          <w:bCs w:val="0"/>
          <w:color w:val="auto"/>
          <w:sz w:val="24"/>
          <w:szCs w:val="24"/>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Satisfactory achievement in Years 9 and 10 Science.</w:t>
      </w:r>
      <w:proofErr w:type="gramEnd"/>
    </w:p>
    <w:p w:rsidR="00220347" w:rsidRPr="00220347" w:rsidRDefault="00220347" w:rsidP="00220347">
      <w:pPr>
        <w:rPr>
          <w:lang w:eastAsia="en-NZ"/>
        </w:rPr>
      </w:pPr>
    </w:p>
    <w:p w:rsidR="007B5443" w:rsidRPr="00F533D5" w:rsidRDefault="007B5443" w:rsidP="007B5443">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F533D5">
        <w:rPr>
          <w:rFonts w:ascii="Calibri" w:hAnsi="Calibri" w:cs="Calibri"/>
          <w:sz w:val="22"/>
          <w:szCs w:val="22"/>
        </w:rPr>
        <w:t>This Science course offers three external exams and three internal assessments. There is a mix of practical assessments and research. The three external exams cover Chemistry, Biology and Physics.</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sidR="00D17157">
        <w:rPr>
          <w:rFonts w:ascii="Calibri" w:eastAsia="Times New Roman" w:hAnsi="Calibri" w:cs="Calibri"/>
          <w:b w:val="0"/>
          <w:bCs w:val="0"/>
          <w:color w:val="auto"/>
          <w:sz w:val="24"/>
          <w:szCs w:val="24"/>
          <w:lang w:eastAsia="en-NZ"/>
        </w:rPr>
        <w:t>nil</w:t>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r>
              <w:t>Carry out a practical physics investigation that leads to a linear mathematical relationship, with direction.</w:t>
            </w:r>
          </w:p>
        </w:tc>
        <w:tc>
          <w:tcPr>
            <w:tcW w:w="709" w:type="dxa"/>
          </w:tcPr>
          <w:p w:rsidR="007B5443" w:rsidRDefault="007B5443" w:rsidP="007B5443">
            <w:pPr>
              <w:jc w:val="center"/>
            </w:pPr>
            <w:r>
              <w:t>1</w:t>
            </w:r>
          </w:p>
        </w:tc>
        <w:tc>
          <w:tcPr>
            <w:tcW w:w="1134" w:type="dxa"/>
          </w:tcPr>
          <w:p w:rsidR="007B5443" w:rsidRDefault="007B5443" w:rsidP="007B5443">
            <w:r>
              <w:t>90935</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proofErr w:type="spellStart"/>
            <w:r>
              <w:t>Num</w:t>
            </w:r>
            <w:proofErr w:type="spellEnd"/>
          </w:p>
        </w:tc>
      </w:tr>
      <w:tr w:rsidR="007B5443" w:rsidTr="007B5443">
        <w:trPr>
          <w:trHeight w:val="458"/>
        </w:trPr>
        <w:tc>
          <w:tcPr>
            <w:tcW w:w="4077" w:type="dxa"/>
          </w:tcPr>
          <w:p w:rsidR="007B5443" w:rsidRDefault="007B5443" w:rsidP="007B5443">
            <w:r>
              <w:t>Investigate life processes and environmental factors that affect them</w:t>
            </w:r>
          </w:p>
        </w:tc>
        <w:tc>
          <w:tcPr>
            <w:tcW w:w="709" w:type="dxa"/>
          </w:tcPr>
          <w:p w:rsidR="007B5443" w:rsidRDefault="007B5443" w:rsidP="007B5443">
            <w:pPr>
              <w:jc w:val="center"/>
            </w:pPr>
            <w:r>
              <w:t>1</w:t>
            </w:r>
          </w:p>
        </w:tc>
        <w:tc>
          <w:tcPr>
            <w:tcW w:w="1134" w:type="dxa"/>
          </w:tcPr>
          <w:p w:rsidR="007B5443" w:rsidRDefault="007B5443" w:rsidP="007B5443">
            <w:r>
              <w:t>90949</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tc>
      </w:tr>
      <w:tr w:rsidR="007B5443" w:rsidTr="007B5443">
        <w:trPr>
          <w:trHeight w:val="485"/>
        </w:trPr>
        <w:tc>
          <w:tcPr>
            <w:tcW w:w="4077" w:type="dxa"/>
          </w:tcPr>
          <w:p w:rsidR="007B5443" w:rsidRDefault="007B5443" w:rsidP="007B5443">
            <w:r>
              <w:t>Carry out a practical chemistry investigation, with direction</w:t>
            </w:r>
          </w:p>
        </w:tc>
        <w:tc>
          <w:tcPr>
            <w:tcW w:w="709" w:type="dxa"/>
          </w:tcPr>
          <w:p w:rsidR="007B5443" w:rsidRDefault="007B5443" w:rsidP="007B5443">
            <w:pPr>
              <w:jc w:val="center"/>
            </w:pPr>
            <w:r>
              <w:t>1</w:t>
            </w:r>
          </w:p>
        </w:tc>
        <w:tc>
          <w:tcPr>
            <w:tcW w:w="1134" w:type="dxa"/>
          </w:tcPr>
          <w:p w:rsidR="007B5443" w:rsidRDefault="007B5443" w:rsidP="007B5443">
            <w:r>
              <w:t>90930</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proofErr w:type="spellStart"/>
            <w:r>
              <w:t>Num</w:t>
            </w:r>
            <w:proofErr w:type="spellEnd"/>
          </w:p>
        </w:tc>
      </w:tr>
      <w:tr w:rsidR="007B5443" w:rsidTr="007B5443">
        <w:trPr>
          <w:trHeight w:val="458"/>
        </w:trPr>
        <w:tc>
          <w:tcPr>
            <w:tcW w:w="4077" w:type="dxa"/>
          </w:tcPr>
          <w:p w:rsidR="007B5443" w:rsidRDefault="007B5443" w:rsidP="007B5443">
            <w:r>
              <w:t>Demonstrate understanding of aspects of mechanics</w:t>
            </w:r>
          </w:p>
        </w:tc>
        <w:tc>
          <w:tcPr>
            <w:tcW w:w="709" w:type="dxa"/>
          </w:tcPr>
          <w:p w:rsidR="007B5443" w:rsidRDefault="007B5443" w:rsidP="007B5443">
            <w:pPr>
              <w:jc w:val="center"/>
            </w:pPr>
            <w:r>
              <w:t>1</w:t>
            </w:r>
          </w:p>
        </w:tc>
        <w:tc>
          <w:tcPr>
            <w:tcW w:w="1134" w:type="dxa"/>
          </w:tcPr>
          <w:p w:rsidR="007B5443" w:rsidRDefault="007B5443" w:rsidP="007B5443">
            <w:r>
              <w:t>90940</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4</w:t>
            </w:r>
          </w:p>
        </w:tc>
        <w:tc>
          <w:tcPr>
            <w:tcW w:w="1232" w:type="dxa"/>
          </w:tcPr>
          <w:p w:rsidR="007B5443" w:rsidRDefault="007B5443" w:rsidP="007B5443">
            <w:proofErr w:type="spellStart"/>
            <w:r>
              <w:t>Num</w:t>
            </w:r>
            <w:proofErr w:type="spellEnd"/>
          </w:p>
        </w:tc>
      </w:tr>
      <w:tr w:rsidR="007B5443" w:rsidTr="007B5443">
        <w:trPr>
          <w:trHeight w:val="485"/>
        </w:trPr>
        <w:tc>
          <w:tcPr>
            <w:tcW w:w="4077" w:type="dxa"/>
          </w:tcPr>
          <w:p w:rsidR="007B5443" w:rsidRDefault="007B5443" w:rsidP="007B5443">
            <w:r>
              <w:t>Demonstrate understanding of biological ideas relating to genetic variations</w:t>
            </w:r>
          </w:p>
        </w:tc>
        <w:tc>
          <w:tcPr>
            <w:tcW w:w="709" w:type="dxa"/>
          </w:tcPr>
          <w:p w:rsidR="007B5443" w:rsidRDefault="007B5443" w:rsidP="007B5443">
            <w:pPr>
              <w:jc w:val="center"/>
            </w:pPr>
            <w:r>
              <w:t>1</w:t>
            </w:r>
          </w:p>
        </w:tc>
        <w:tc>
          <w:tcPr>
            <w:tcW w:w="1134" w:type="dxa"/>
          </w:tcPr>
          <w:p w:rsidR="007B5443" w:rsidRDefault="007B5443" w:rsidP="007B5443">
            <w:r>
              <w:t>90948</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4</w:t>
            </w:r>
          </w:p>
        </w:tc>
        <w:tc>
          <w:tcPr>
            <w:tcW w:w="1232" w:type="dxa"/>
          </w:tcPr>
          <w:p w:rsidR="007B5443" w:rsidRDefault="007B5443" w:rsidP="007B5443">
            <w:r>
              <w:t>L1 Lit</w:t>
            </w:r>
          </w:p>
        </w:tc>
      </w:tr>
    </w:tbl>
    <w:p w:rsidR="007B5443" w:rsidRDefault="007B5443" w:rsidP="00842C2E">
      <w:pPr>
        <w:rPr>
          <w:rFonts w:asciiTheme="majorHAnsi" w:eastAsiaTheme="majorEastAsia" w:hAnsiTheme="majorHAnsi" w:cstheme="majorBidi"/>
          <w:b/>
          <w:bCs/>
          <w:color w:val="365F91" w:themeColor="accent1" w:themeShade="BF"/>
          <w:sz w:val="28"/>
          <w:szCs w:val="28"/>
        </w:rPr>
      </w:pPr>
    </w:p>
    <w:p w:rsidR="00F533D5" w:rsidRDefault="00F533D5" w:rsidP="007B5443">
      <w:pPr>
        <w:spacing w:before="480" w:after="0" w:line="240" w:lineRule="auto"/>
        <w:jc w:val="center"/>
        <w:outlineLvl w:val="0"/>
        <w:rPr>
          <w:rFonts w:ascii="Cambria" w:eastAsia="Times New Roman" w:hAnsi="Cambria" w:cs="Times New Roman"/>
          <w:b/>
          <w:bCs/>
          <w:color w:val="366091"/>
          <w:kern w:val="36"/>
          <w:sz w:val="32"/>
          <w:szCs w:val="32"/>
          <w:lang w:eastAsia="en-NZ"/>
        </w:rPr>
      </w:pPr>
    </w:p>
    <w:p w:rsidR="007B5443" w:rsidRPr="009078C2" w:rsidRDefault="007B5443" w:rsidP="007B5443">
      <w:pPr>
        <w:spacing w:before="480" w:after="0" w:line="240" w:lineRule="auto"/>
        <w:jc w:val="center"/>
        <w:outlineLvl w:val="0"/>
        <w:rPr>
          <w:rFonts w:ascii="Times New Roman" w:eastAsia="Times New Roman" w:hAnsi="Times New Roman" w:cs="Times New Roman"/>
          <w:b/>
          <w:bCs/>
          <w:kern w:val="36"/>
          <w:sz w:val="24"/>
          <w:szCs w:val="24"/>
          <w:lang w:eastAsia="en-NZ"/>
        </w:rPr>
      </w:pPr>
      <w:r w:rsidRPr="007C57EE">
        <w:rPr>
          <w:rFonts w:ascii="Cambria" w:eastAsia="Times New Roman" w:hAnsi="Cambria" w:cs="Times New Roman"/>
          <w:b/>
          <w:bCs/>
          <w:color w:val="366091"/>
          <w:kern w:val="36"/>
          <w:sz w:val="32"/>
          <w:szCs w:val="32"/>
          <w:lang w:eastAsia="en-NZ"/>
        </w:rPr>
        <w:lastRenderedPageBreak/>
        <w:t>Science</w:t>
      </w:r>
    </w:p>
    <w:p w:rsidR="007B5443" w:rsidRPr="009078C2" w:rsidRDefault="007B5443" w:rsidP="007B5443">
      <w:pPr>
        <w:spacing w:before="200" w:after="0" w:line="240" w:lineRule="auto"/>
        <w:outlineLvl w:val="1"/>
        <w:rPr>
          <w:rFonts w:ascii="Times New Roman" w:eastAsia="Times New Roman" w:hAnsi="Times New Roman" w:cs="Times New Roman"/>
          <w:b/>
          <w:bCs/>
          <w:sz w:val="24"/>
          <w:szCs w:val="24"/>
          <w:lang w:eastAsia="en-NZ"/>
        </w:rPr>
      </w:pPr>
      <w:r w:rsidRPr="007C57EE">
        <w:rPr>
          <w:rFonts w:ascii="Cambria" w:eastAsia="Times New Roman" w:hAnsi="Cambria" w:cs="Times New Roman"/>
          <w:b/>
          <w:bCs/>
          <w:color w:val="4F81BD"/>
          <w:sz w:val="26"/>
          <w:szCs w:val="26"/>
          <w:lang w:eastAsia="en-NZ"/>
        </w:rPr>
        <w:t>Subject Path: Science</w:t>
      </w:r>
    </w:p>
    <w:tbl>
      <w:tblPr>
        <w:tblW w:w="0" w:type="auto"/>
        <w:tblInd w:w="706" w:type="dxa"/>
        <w:tblCellMar>
          <w:top w:w="15" w:type="dxa"/>
          <w:left w:w="15" w:type="dxa"/>
          <w:bottom w:w="15" w:type="dxa"/>
          <w:right w:w="15" w:type="dxa"/>
        </w:tblCellMar>
        <w:tblLook w:val="04A0" w:firstRow="1" w:lastRow="0" w:firstColumn="1" w:lastColumn="0" w:noHBand="0" w:noVBand="1"/>
      </w:tblPr>
      <w:tblGrid>
        <w:gridCol w:w="2672"/>
        <w:gridCol w:w="3260"/>
        <w:gridCol w:w="3119"/>
      </w:tblGrid>
      <w:tr w:rsidR="007B5443" w:rsidRPr="007C57EE" w:rsidTr="00425107">
        <w:trPr>
          <w:trHeight w:val="1699"/>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bCs/>
                <w:color w:val="000000"/>
                <w:lang w:eastAsia="en-NZ"/>
              </w:rPr>
              <w:t>Level 1</w:t>
            </w: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Science</w:t>
            </w:r>
          </w:p>
        </w:tc>
        <w:tc>
          <w:tcPr>
            <w:tcW w:w="3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bCs/>
                <w:color w:val="000000"/>
                <w:lang w:eastAsia="en-NZ"/>
              </w:rPr>
              <w:t>Level 2</w:t>
            </w:r>
          </w:p>
          <w:p w:rsidR="00D17157" w:rsidRDefault="00D17157" w:rsidP="00D17157">
            <w:pPr>
              <w:spacing w:after="0" w:line="240" w:lineRule="auto"/>
              <w:jc w:val="center"/>
              <w:rPr>
                <w:rFonts w:ascii="Calibri" w:eastAsia="Times New Roman" w:hAnsi="Calibri" w:cs="Times New Roman"/>
                <w:color w:val="000000"/>
                <w:lang w:eastAsia="en-NZ"/>
              </w:rPr>
            </w:pP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Physics</w:t>
            </w: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Chemistry</w:t>
            </w: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Biology</w:t>
            </w:r>
          </w:p>
        </w:tc>
        <w:tc>
          <w:tcPr>
            <w:tcW w:w="31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bCs/>
                <w:color w:val="000000"/>
                <w:lang w:eastAsia="en-NZ"/>
              </w:rPr>
              <w:t>Level 3</w:t>
            </w:r>
          </w:p>
          <w:p w:rsidR="00D17157" w:rsidRDefault="00D17157" w:rsidP="00D17157">
            <w:pPr>
              <w:spacing w:after="0" w:line="240" w:lineRule="auto"/>
              <w:jc w:val="center"/>
              <w:rPr>
                <w:rFonts w:ascii="Calibri" w:eastAsia="Times New Roman" w:hAnsi="Calibri" w:cs="Times New Roman"/>
                <w:color w:val="000000"/>
                <w:lang w:eastAsia="en-NZ"/>
              </w:rPr>
            </w:pP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Physics</w:t>
            </w: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Chemistry</w:t>
            </w:r>
          </w:p>
          <w:p w:rsidR="007B5443" w:rsidRPr="0079646F" w:rsidRDefault="007B5443" w:rsidP="00D17157">
            <w:pPr>
              <w:spacing w:after="0" w:line="240" w:lineRule="auto"/>
              <w:jc w:val="center"/>
              <w:rPr>
                <w:rFonts w:ascii="Times New Roman" w:eastAsia="Times New Roman" w:hAnsi="Times New Roman" w:cs="Times New Roman"/>
                <w:sz w:val="24"/>
                <w:szCs w:val="24"/>
                <w:lang w:eastAsia="en-NZ"/>
              </w:rPr>
            </w:pPr>
            <w:r w:rsidRPr="0079646F">
              <w:rPr>
                <w:rFonts w:ascii="Calibri" w:eastAsia="Times New Roman" w:hAnsi="Calibri" w:cs="Times New Roman"/>
                <w:color w:val="000000"/>
                <w:lang w:eastAsia="en-NZ"/>
              </w:rPr>
              <w:t>Biology</w:t>
            </w:r>
          </w:p>
        </w:tc>
      </w:tr>
    </w:tbl>
    <w:p w:rsidR="007B5443" w:rsidRPr="007C57EE" w:rsidRDefault="00860C1E" w:rsidP="007B5443">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 </w:t>
      </w:r>
    </w:p>
    <w:p w:rsidR="007B5443" w:rsidRPr="00D17157" w:rsidRDefault="007B5443" w:rsidP="00D17157">
      <w:pPr>
        <w:pStyle w:val="Title"/>
        <w:rPr>
          <w:rFonts w:ascii="Times New Roman" w:eastAsia="Times New Roman" w:hAnsi="Times New Roman"/>
          <w:sz w:val="40"/>
          <w:szCs w:val="40"/>
          <w:lang w:eastAsia="en-NZ"/>
        </w:rPr>
      </w:pPr>
      <w:r w:rsidRPr="00D17157">
        <w:rPr>
          <w:rFonts w:eastAsia="Times New Roman"/>
          <w:sz w:val="40"/>
          <w:szCs w:val="40"/>
          <w:lang w:eastAsia="en-NZ"/>
        </w:rPr>
        <w:t>Subject: Level One Science (Internal)</w:t>
      </w:r>
    </w:p>
    <w:p w:rsidR="007B5443" w:rsidRPr="009078C2" w:rsidRDefault="007B5443" w:rsidP="007B5443">
      <w:pPr>
        <w:spacing w:before="480" w:after="0" w:line="240" w:lineRule="auto"/>
        <w:outlineLvl w:val="0"/>
        <w:rPr>
          <w:rFonts w:ascii="Times New Roman" w:eastAsia="Times New Roman" w:hAnsi="Times New Roman" w:cs="Times New Roman"/>
          <w:b/>
          <w:bCs/>
          <w:kern w:val="36"/>
          <w:sz w:val="24"/>
          <w:szCs w:val="24"/>
          <w:lang w:eastAsia="en-NZ"/>
        </w:rPr>
      </w:pPr>
      <w:r w:rsidRPr="007C57EE">
        <w:rPr>
          <w:rFonts w:ascii="Cambria" w:eastAsia="Times New Roman" w:hAnsi="Cambria" w:cs="Times New Roman"/>
          <w:b/>
          <w:bCs/>
          <w:color w:val="366091"/>
          <w:kern w:val="36"/>
          <w:sz w:val="28"/>
          <w:szCs w:val="28"/>
          <w:lang w:eastAsia="en-NZ"/>
        </w:rPr>
        <w:t xml:space="preserve">Purpose: </w:t>
      </w:r>
    </w:p>
    <w:p w:rsidR="007B5443" w:rsidRPr="00425107" w:rsidRDefault="007B5443" w:rsidP="007B5443">
      <w:pPr>
        <w:spacing w:after="0" w:line="240" w:lineRule="auto"/>
        <w:rPr>
          <w:rFonts w:ascii="Times New Roman" w:eastAsia="Times New Roman" w:hAnsi="Times New Roman" w:cs="Times New Roman"/>
          <w:lang w:eastAsia="en-NZ"/>
        </w:rPr>
      </w:pPr>
      <w:r w:rsidRPr="00F533D5">
        <w:rPr>
          <w:rFonts w:ascii="Calibri" w:eastAsia="Times New Roman" w:hAnsi="Calibri" w:cs="Times New Roman"/>
          <w:color w:val="000000"/>
          <w:lang w:eastAsia="en-NZ"/>
        </w:rPr>
        <w:t>Science is a way of understanding the world. It involves particular processes and ways of developing and organising knowledge, and these are continually evolving. Students will use their current scientific knowledge and skills for problem solving and developing further knowledge. They will use their knowledge to make decisions about how science relates to their own lives and cultures and to the sustainability of the environment.</w:t>
      </w:r>
    </w:p>
    <w:p w:rsidR="007B5443" w:rsidRPr="00F533D5" w:rsidRDefault="007B5443" w:rsidP="007B5443">
      <w:pPr>
        <w:spacing w:before="200" w:after="0" w:line="240" w:lineRule="auto"/>
        <w:outlineLvl w:val="1"/>
        <w:rPr>
          <w:rFonts w:ascii="Times New Roman" w:eastAsia="Times New Roman" w:hAnsi="Times New Roman" w:cs="Times New Roman"/>
          <w:b/>
          <w:bCs/>
          <w:lang w:eastAsia="en-NZ"/>
        </w:rPr>
      </w:pPr>
      <w:r w:rsidRPr="007C57EE">
        <w:rPr>
          <w:rFonts w:ascii="Cambria" w:eastAsia="Times New Roman" w:hAnsi="Cambria" w:cs="Times New Roman"/>
          <w:b/>
          <w:bCs/>
          <w:color w:val="366091"/>
          <w:sz w:val="28"/>
          <w:szCs w:val="28"/>
          <w:lang w:eastAsia="en-NZ"/>
        </w:rPr>
        <w:t>Vocational Pathway</w:t>
      </w:r>
      <w:r w:rsidRPr="007C57EE">
        <w:rPr>
          <w:rFonts w:ascii="Cambria" w:eastAsia="Times New Roman" w:hAnsi="Cambria" w:cs="Times New Roman"/>
          <w:color w:val="4F81BD"/>
          <w:sz w:val="26"/>
          <w:szCs w:val="26"/>
          <w:lang w:eastAsia="en-NZ"/>
        </w:rPr>
        <w:t>:</w:t>
      </w:r>
      <w:r w:rsidRPr="007C57EE">
        <w:rPr>
          <w:rFonts w:ascii="Cambria" w:eastAsia="Times New Roman" w:hAnsi="Cambria" w:cs="Times New Roman"/>
          <w:b/>
          <w:bCs/>
          <w:color w:val="366091"/>
          <w:sz w:val="28"/>
          <w:szCs w:val="28"/>
          <w:lang w:eastAsia="en-NZ"/>
        </w:rPr>
        <w:t xml:space="preserve"> </w:t>
      </w:r>
      <w:r w:rsidRPr="00F533D5">
        <w:rPr>
          <w:rFonts w:ascii="Calibri" w:eastAsia="Times New Roman" w:hAnsi="Calibri" w:cs="Times New Roman"/>
          <w:lang w:eastAsia="en-NZ"/>
        </w:rPr>
        <w:t>Construction and infrastructure, Manufacture and technology, Primary industries, Service industries, Social and community services, Creative industries.</w:t>
      </w:r>
    </w:p>
    <w:p w:rsidR="007B5443" w:rsidRPr="00220347" w:rsidRDefault="007B5443" w:rsidP="007B5443">
      <w:pPr>
        <w:spacing w:before="200" w:after="0" w:line="240" w:lineRule="auto"/>
        <w:outlineLvl w:val="1"/>
        <w:rPr>
          <w:rFonts w:ascii="Times New Roman" w:eastAsia="Times New Roman" w:hAnsi="Times New Roman" w:cs="Times New Roman"/>
          <w:b/>
          <w:bCs/>
          <w:sz w:val="36"/>
          <w:szCs w:val="36"/>
          <w:lang w:eastAsia="en-NZ"/>
        </w:rPr>
      </w:pPr>
      <w:proofErr w:type="gramStart"/>
      <w:r w:rsidRPr="007C57EE">
        <w:rPr>
          <w:rFonts w:ascii="Cambria" w:eastAsia="Times New Roman" w:hAnsi="Cambria" w:cs="Times New Roman"/>
          <w:b/>
          <w:bCs/>
          <w:color w:val="366091"/>
          <w:sz w:val="28"/>
          <w:szCs w:val="28"/>
          <w:lang w:eastAsia="en-NZ"/>
        </w:rPr>
        <w:t>Recommended Entry</w:t>
      </w:r>
      <w:r w:rsidRPr="007C57EE">
        <w:rPr>
          <w:rFonts w:ascii="Cambria" w:eastAsia="Times New Roman" w:hAnsi="Cambria" w:cs="Times New Roman"/>
          <w:color w:val="4F81BD"/>
          <w:sz w:val="24"/>
          <w:szCs w:val="24"/>
          <w:lang w:eastAsia="en-NZ"/>
        </w:rPr>
        <w:t>:</w:t>
      </w:r>
      <w:r w:rsidRPr="007C57EE">
        <w:rPr>
          <w:rFonts w:ascii="Cambria" w:eastAsia="Times New Roman" w:hAnsi="Cambria" w:cs="Times New Roman"/>
          <w:b/>
          <w:bCs/>
          <w:color w:val="4F81BD"/>
          <w:sz w:val="24"/>
          <w:szCs w:val="24"/>
          <w:lang w:eastAsia="en-NZ"/>
        </w:rPr>
        <w:t xml:space="preserve">  </w:t>
      </w:r>
      <w:r w:rsidRPr="00F533D5">
        <w:rPr>
          <w:rFonts w:ascii="Calibri" w:eastAsia="Times New Roman" w:hAnsi="Calibri" w:cs="Times New Roman"/>
          <w:lang w:eastAsia="en-NZ"/>
        </w:rPr>
        <w:t>Satisfactory achievement in Year 9 and 10.</w:t>
      </w:r>
      <w:proofErr w:type="gramEnd"/>
    </w:p>
    <w:p w:rsidR="007B5443" w:rsidRPr="00220347" w:rsidRDefault="007B5443" w:rsidP="007B5443">
      <w:pPr>
        <w:spacing w:after="0" w:line="240" w:lineRule="auto"/>
        <w:rPr>
          <w:rFonts w:ascii="Times New Roman" w:eastAsia="Times New Roman" w:hAnsi="Times New Roman" w:cs="Times New Roman"/>
          <w:sz w:val="24"/>
          <w:szCs w:val="24"/>
          <w:lang w:eastAsia="en-NZ"/>
        </w:rPr>
      </w:pPr>
    </w:p>
    <w:p w:rsidR="00425107" w:rsidRDefault="007B5443" w:rsidP="00425107">
      <w:pPr>
        <w:spacing w:after="0" w:line="240" w:lineRule="auto"/>
        <w:rPr>
          <w:rFonts w:ascii="Times New Roman" w:eastAsia="Times New Roman" w:hAnsi="Times New Roman" w:cs="Times New Roman"/>
          <w:sz w:val="24"/>
          <w:szCs w:val="24"/>
          <w:lang w:eastAsia="en-NZ"/>
        </w:rPr>
      </w:pPr>
      <w:r w:rsidRPr="007C57EE">
        <w:rPr>
          <w:rFonts w:ascii="Cambria" w:eastAsia="Times New Roman" w:hAnsi="Cambria" w:cs="Times New Roman"/>
          <w:b/>
          <w:bCs/>
          <w:color w:val="366091"/>
          <w:sz w:val="28"/>
          <w:szCs w:val="28"/>
          <w:lang w:eastAsia="en-NZ"/>
        </w:rPr>
        <w:t>Course Outline:</w:t>
      </w:r>
      <w:r w:rsidRPr="007C57EE">
        <w:rPr>
          <w:rFonts w:ascii="Calibri" w:eastAsia="Times New Roman" w:hAnsi="Calibri" w:cs="Times New Roman"/>
          <w:color w:val="000000"/>
          <w:lang w:eastAsia="en-NZ"/>
        </w:rPr>
        <w:t xml:space="preserve"> There are two streams in Year 11 Science. One is completely internally assessed and this is taken by the majority of students. Five achievement standards are offered, and this covers Biology, Chemistry and Physics standards. Successful completion of this course allows you to enter Level 2 Science subjects. The standards covered include two experiment standards, and three standards that may be covered through research or taught in class depending on the teacher. </w:t>
      </w:r>
    </w:p>
    <w:p w:rsidR="007B5443" w:rsidRPr="00425107" w:rsidRDefault="007B5443" w:rsidP="00425107">
      <w:pPr>
        <w:spacing w:after="0" w:line="240" w:lineRule="auto"/>
        <w:rPr>
          <w:rFonts w:ascii="Times New Roman" w:eastAsia="Times New Roman" w:hAnsi="Times New Roman" w:cs="Times New Roman"/>
          <w:sz w:val="24"/>
          <w:szCs w:val="24"/>
          <w:lang w:eastAsia="en-NZ"/>
        </w:rPr>
      </w:pPr>
      <w:r w:rsidRPr="007C57EE">
        <w:rPr>
          <w:rFonts w:ascii="Cambria" w:eastAsia="Times New Roman" w:hAnsi="Cambria" w:cs="Times New Roman"/>
          <w:b/>
          <w:bCs/>
          <w:color w:val="366091"/>
          <w:kern w:val="36"/>
          <w:sz w:val="28"/>
          <w:szCs w:val="28"/>
          <w:lang w:eastAsia="en-NZ"/>
        </w:rPr>
        <w:t>Related Costs:   </w:t>
      </w:r>
      <w:r w:rsidR="00D17157" w:rsidRPr="00D17157">
        <w:rPr>
          <w:rFonts w:ascii="Calibri" w:eastAsia="Times New Roman" w:hAnsi="Calibri" w:cs="Times New Roman"/>
          <w:kern w:val="36"/>
          <w:sz w:val="24"/>
          <w:szCs w:val="24"/>
          <w:lang w:eastAsia="en-NZ"/>
        </w:rPr>
        <w:t>nil</w:t>
      </w:r>
    </w:p>
    <w:p w:rsidR="007B5443" w:rsidRPr="009078C2" w:rsidRDefault="007B5443" w:rsidP="007B5443">
      <w:pPr>
        <w:spacing w:before="480" w:after="0" w:line="240" w:lineRule="auto"/>
        <w:outlineLvl w:val="0"/>
        <w:rPr>
          <w:rFonts w:ascii="Times New Roman" w:eastAsia="Times New Roman" w:hAnsi="Times New Roman" w:cs="Times New Roman"/>
          <w:b/>
          <w:bCs/>
          <w:kern w:val="36"/>
          <w:sz w:val="24"/>
          <w:szCs w:val="24"/>
          <w:lang w:eastAsia="en-NZ"/>
        </w:rPr>
      </w:pPr>
      <w:r w:rsidRPr="007C57EE">
        <w:rPr>
          <w:rFonts w:ascii="Cambria" w:eastAsia="Times New Roman" w:hAnsi="Cambria" w:cs="Times New Roman"/>
          <w:b/>
          <w:bCs/>
          <w:color w:val="366091"/>
          <w:kern w:val="36"/>
          <w:sz w:val="28"/>
          <w:szCs w:val="28"/>
          <w:lang w:eastAsia="en-NZ"/>
        </w:rPr>
        <w:t>Assessment Information</w:t>
      </w:r>
    </w:p>
    <w:tbl>
      <w:tblPr>
        <w:tblW w:w="0" w:type="auto"/>
        <w:tblCellMar>
          <w:top w:w="15" w:type="dxa"/>
          <w:left w:w="15" w:type="dxa"/>
          <w:bottom w:w="15" w:type="dxa"/>
          <w:right w:w="15" w:type="dxa"/>
        </w:tblCellMar>
        <w:tblLook w:val="04A0" w:firstRow="1" w:lastRow="0" w:firstColumn="1" w:lastColumn="0" w:noHBand="0" w:noVBand="1"/>
      </w:tblPr>
      <w:tblGrid>
        <w:gridCol w:w="4566"/>
        <w:gridCol w:w="702"/>
        <w:gridCol w:w="976"/>
        <w:gridCol w:w="672"/>
        <w:gridCol w:w="1762"/>
        <w:gridCol w:w="870"/>
        <w:gridCol w:w="1158"/>
      </w:tblGrid>
      <w:tr w:rsidR="007B5443" w:rsidRPr="007C57EE" w:rsidTr="007B5443">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Standard 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Internal/External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Credits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Numeracy</w:t>
            </w:r>
          </w:p>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Literacy</w:t>
            </w:r>
          </w:p>
        </w:tc>
      </w:tr>
      <w:tr w:rsidR="007B5443" w:rsidRPr="007C57EE" w:rsidTr="007B5443">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Carry out a practical physics investigation that leads to a linear mathematical relationship, with direction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90935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proofErr w:type="spellStart"/>
            <w:r w:rsidRPr="007C57EE">
              <w:rPr>
                <w:rFonts w:ascii="Calibri" w:eastAsia="Times New Roman" w:hAnsi="Calibri" w:cs="Times New Roman"/>
                <w:color w:val="000000"/>
                <w:lang w:eastAsia="en-NZ"/>
              </w:rPr>
              <w:t>Num</w:t>
            </w:r>
            <w:proofErr w:type="spellEnd"/>
          </w:p>
        </w:tc>
      </w:tr>
      <w:tr w:rsidR="007B5443" w:rsidRPr="007C57EE" w:rsidTr="007B5443">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Investigate life processes and environmental factors that affect them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90949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after="0" w:line="240" w:lineRule="auto"/>
              <w:rPr>
                <w:rFonts w:ascii="Times New Roman" w:eastAsia="Times New Roman" w:hAnsi="Times New Roman" w:cs="Times New Roman"/>
                <w:sz w:val="24"/>
                <w:szCs w:val="24"/>
                <w:lang w:eastAsia="en-NZ"/>
              </w:rPr>
            </w:pPr>
          </w:p>
        </w:tc>
      </w:tr>
      <w:tr w:rsidR="007B5443" w:rsidRPr="007C57EE" w:rsidTr="007B5443">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Demonstrate understanding of the effects of astronomical cycles on planet Earth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90954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L1 Lit</w:t>
            </w:r>
          </w:p>
        </w:tc>
      </w:tr>
      <w:tr w:rsidR="007B5443" w:rsidRPr="007C57EE" w:rsidTr="007B5443">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Carry out a practical chemistry investigation, with direction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90930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proofErr w:type="spellStart"/>
            <w:r w:rsidRPr="007C57EE">
              <w:rPr>
                <w:rFonts w:ascii="Calibri" w:eastAsia="Times New Roman" w:hAnsi="Calibri" w:cs="Times New Roman"/>
                <w:color w:val="000000"/>
                <w:lang w:eastAsia="en-NZ"/>
              </w:rPr>
              <w:t>Num</w:t>
            </w:r>
            <w:proofErr w:type="spellEnd"/>
          </w:p>
        </w:tc>
      </w:tr>
      <w:tr w:rsidR="007B5443" w:rsidRPr="007C57EE" w:rsidTr="007B5443">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Investigate biological ideas relating to interactions between humans and micro organisms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90950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jc w:val="center"/>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line="240" w:lineRule="auto"/>
              <w:rPr>
                <w:rFonts w:ascii="Times New Roman" w:eastAsia="Times New Roman" w:hAnsi="Times New Roman" w:cs="Times New Roman"/>
                <w:sz w:val="24"/>
                <w:szCs w:val="24"/>
                <w:lang w:eastAsia="en-NZ"/>
              </w:rPr>
            </w:pPr>
            <w:r w:rsidRPr="007C57EE">
              <w:rPr>
                <w:rFonts w:ascii="Calibri" w:eastAsia="Times New Roman" w:hAnsi="Calibri" w:cs="Times New Roman"/>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B5443" w:rsidRPr="007C57EE" w:rsidRDefault="007B5443" w:rsidP="007B5443">
            <w:pPr>
              <w:spacing w:after="0" w:line="240" w:lineRule="auto"/>
              <w:rPr>
                <w:rFonts w:ascii="Times New Roman" w:eastAsia="Times New Roman" w:hAnsi="Times New Roman" w:cs="Times New Roman"/>
                <w:sz w:val="24"/>
                <w:szCs w:val="24"/>
                <w:lang w:eastAsia="en-NZ"/>
              </w:rPr>
            </w:pPr>
          </w:p>
        </w:tc>
      </w:tr>
    </w:tbl>
    <w:p w:rsidR="007B5443" w:rsidRDefault="007B5443" w:rsidP="00425107">
      <w:pPr>
        <w:pStyle w:val="Heading1"/>
        <w:jc w:val="center"/>
        <w:rPr>
          <w:sz w:val="32"/>
          <w:szCs w:val="32"/>
        </w:rPr>
      </w:pPr>
      <w:r>
        <w:rPr>
          <w:sz w:val="32"/>
          <w:szCs w:val="32"/>
        </w:rPr>
        <w:lastRenderedPageBreak/>
        <w:t>Social Sciences</w:t>
      </w:r>
    </w:p>
    <w:p w:rsidR="007B5443" w:rsidRPr="004636F8" w:rsidRDefault="007B5443" w:rsidP="007B5443">
      <w:pPr>
        <w:pStyle w:val="Heading2"/>
      </w:pPr>
      <w:r>
        <w:t>Subject Path: Geography</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Geography</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Geography</w:t>
            </w:r>
          </w:p>
        </w:tc>
        <w:tc>
          <w:tcPr>
            <w:tcW w:w="3561" w:type="dxa"/>
          </w:tcPr>
          <w:p w:rsidR="007B5443" w:rsidRDefault="007B5443" w:rsidP="007B5443">
            <w:pPr>
              <w:jc w:val="center"/>
            </w:pPr>
            <w:r>
              <w:t>Level 3</w:t>
            </w:r>
          </w:p>
          <w:p w:rsidR="007B5443" w:rsidRDefault="007B5443" w:rsidP="007B5443">
            <w:pPr>
              <w:jc w:val="center"/>
            </w:pPr>
          </w:p>
          <w:p w:rsidR="007B5443" w:rsidRDefault="007B5443" w:rsidP="007B5443">
            <w:pPr>
              <w:jc w:val="center"/>
            </w:pPr>
            <w:r>
              <w:t>Geography</w:t>
            </w:r>
          </w:p>
        </w:tc>
      </w:tr>
    </w:tbl>
    <w:p w:rsidR="007B5443" w:rsidRDefault="007B5443" w:rsidP="007B5443"/>
    <w:p w:rsidR="007B5443" w:rsidRPr="000D6677" w:rsidRDefault="007B5443" w:rsidP="007B5443">
      <w:pPr>
        <w:pStyle w:val="Title"/>
        <w:rPr>
          <w:sz w:val="40"/>
          <w:szCs w:val="40"/>
        </w:rPr>
      </w:pPr>
      <w:r w:rsidRPr="000D6677">
        <w:rPr>
          <w:sz w:val="40"/>
          <w:szCs w:val="40"/>
        </w:rPr>
        <w:t xml:space="preserve">Subject: </w:t>
      </w:r>
      <w:r>
        <w:rPr>
          <w:sz w:val="40"/>
          <w:szCs w:val="40"/>
        </w:rPr>
        <w:t>Level One Geography</w:t>
      </w:r>
      <w:r w:rsidRPr="000D6677">
        <w:rPr>
          <w:sz w:val="40"/>
          <w:szCs w:val="40"/>
        </w:rPr>
        <w:t xml:space="preserve">  </w:t>
      </w:r>
    </w:p>
    <w:p w:rsidR="007B5443" w:rsidRDefault="007B5443" w:rsidP="007B5443">
      <w:pPr>
        <w:pStyle w:val="Heading1"/>
      </w:pPr>
      <w:r>
        <w:t xml:space="preserve">Purpose: </w:t>
      </w:r>
    </w:p>
    <w:p w:rsidR="007B5443" w:rsidRPr="00F533D5" w:rsidRDefault="00657773" w:rsidP="007B5443">
      <w:pPr>
        <w:pStyle w:val="NormalWeb"/>
        <w:spacing w:before="0" w:beforeAutospacing="0" w:after="0" w:afterAutospacing="0"/>
        <w:rPr>
          <w:rFonts w:ascii="Calibri" w:hAnsi="Calibri" w:cs="Calibri"/>
          <w:sz w:val="22"/>
          <w:szCs w:val="22"/>
        </w:rPr>
      </w:pPr>
      <w:r>
        <w:rPr>
          <w:rFonts w:ascii="Calibri" w:hAnsi="Calibri" w:cs="Calibri"/>
          <w:sz w:val="22"/>
          <w:szCs w:val="22"/>
        </w:rPr>
        <w:t>Geography</w:t>
      </w:r>
      <w:r w:rsidR="007B5443" w:rsidRPr="00F533D5">
        <w:rPr>
          <w:rFonts w:ascii="Calibri" w:hAnsi="Calibri" w:cs="Calibri"/>
          <w:sz w:val="22"/>
          <w:szCs w:val="22"/>
        </w:rPr>
        <w:t xml:space="preserve"> introduces the skills of historical writing, research and thinking.  The course also looks to build understanding around Geographical skills and concepts, whilst looking to apply such to global issues.</w:t>
      </w:r>
    </w:p>
    <w:p w:rsidR="007B5443" w:rsidRPr="00F533D5" w:rsidRDefault="007B5443" w:rsidP="007B5443">
      <w:pPr>
        <w:pStyle w:val="Heading2"/>
        <w:rPr>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 Service Industries, Community and Social Industries.</w:t>
      </w:r>
    </w:p>
    <w:p w:rsidR="007B5443" w:rsidRPr="00F533D5"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Satisfactory achievement in Years 9 and 10 Social Studies /and English.</w:t>
      </w:r>
    </w:p>
    <w:p w:rsidR="007B5443" w:rsidRPr="00F533D5" w:rsidRDefault="007B5443" w:rsidP="007B5443">
      <w:pPr>
        <w:rPr>
          <w:lang w:eastAsia="en-NZ"/>
        </w:rPr>
      </w:pPr>
    </w:p>
    <w:p w:rsidR="007B5443" w:rsidRPr="00F533D5" w:rsidRDefault="007B5443" w:rsidP="007B5443">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F533D5">
        <w:rPr>
          <w:rFonts w:ascii="Calibri" w:hAnsi="Calibri" w:cs="Calibri"/>
          <w:sz w:val="22"/>
          <w:szCs w:val="22"/>
        </w:rPr>
        <w:t xml:space="preserve">Geography offers two external and four internal standards over the course of the year. Geographical skills will be looked at in a mini </w:t>
      </w:r>
      <w:r w:rsidR="00657773" w:rsidRPr="00F533D5">
        <w:rPr>
          <w:rFonts w:ascii="Calibri" w:hAnsi="Calibri" w:cs="Calibri"/>
          <w:sz w:val="22"/>
          <w:szCs w:val="22"/>
        </w:rPr>
        <w:t>unit</w:t>
      </w:r>
      <w:r w:rsidRPr="00F533D5">
        <w:rPr>
          <w:rFonts w:ascii="Calibri" w:hAnsi="Calibri" w:cs="Calibri"/>
          <w:sz w:val="22"/>
          <w:szCs w:val="22"/>
        </w:rPr>
        <w:t xml:space="preserve"> and across all units of work Cup and the U20 FIFA World Cup. The concept of Sustainability practices in relation to tourism will be looked at from our case study “The Maldives” Coffee production and consumption patterns are carefully analysed in our Global Issues standard. A current issue based on the privacy and use of Social Media in NZ. Volcanic Eruptions will be the topic or extreme Natural events and will explore the natural and cultural impacts of this event</w:t>
      </w:r>
    </w:p>
    <w:p w:rsidR="007B5443" w:rsidRPr="00F533D5" w:rsidRDefault="007B5443" w:rsidP="007B5443">
      <w:pPr>
        <w:pStyle w:val="Heading1"/>
        <w:rPr>
          <w:rFonts w:ascii="Calibri" w:eastAsia="Times New Roman" w:hAnsi="Calibri" w:cs="Calibri"/>
          <w:b w:val="0"/>
          <w:bCs w:val="0"/>
          <w:color w:val="auto"/>
          <w:sz w:val="22"/>
          <w:szCs w:val="22"/>
          <w:lang w:eastAsia="en-NZ"/>
        </w:rPr>
      </w:pPr>
      <w:r>
        <w:t xml:space="preserve">Related Costs:    </w:t>
      </w:r>
      <w:r w:rsidRPr="00F533D5">
        <w:rPr>
          <w:rFonts w:ascii="Calibri" w:eastAsia="Times New Roman" w:hAnsi="Calibri" w:cs="Calibri"/>
          <w:b w:val="0"/>
          <w:bCs w:val="0"/>
          <w:color w:val="auto"/>
          <w:sz w:val="22"/>
          <w:szCs w:val="22"/>
          <w:lang w:eastAsia="en-NZ"/>
        </w:rPr>
        <w:t xml:space="preserve">Fieldtrip to </w:t>
      </w:r>
      <w:proofErr w:type="spellStart"/>
      <w:r w:rsidRPr="00F533D5">
        <w:rPr>
          <w:rFonts w:ascii="Calibri" w:eastAsia="Times New Roman" w:hAnsi="Calibri" w:cs="Calibri"/>
          <w:b w:val="0"/>
          <w:bCs w:val="0"/>
          <w:color w:val="auto"/>
          <w:sz w:val="22"/>
          <w:szCs w:val="22"/>
          <w:lang w:eastAsia="en-NZ"/>
        </w:rPr>
        <w:t>Rotorua</w:t>
      </w:r>
      <w:proofErr w:type="spellEnd"/>
      <w:r w:rsidRPr="00F533D5">
        <w:rPr>
          <w:rFonts w:ascii="Calibri" w:eastAsia="Times New Roman" w:hAnsi="Calibri" w:cs="Calibri"/>
          <w:b w:val="0"/>
          <w:bCs w:val="0"/>
          <w:color w:val="auto"/>
          <w:sz w:val="22"/>
          <w:szCs w:val="22"/>
          <w:lang w:eastAsia="en-NZ"/>
        </w:rPr>
        <w:t xml:space="preserve"> $200 </w:t>
      </w:r>
      <w:r w:rsidR="00657773" w:rsidRPr="00F533D5">
        <w:rPr>
          <w:rFonts w:ascii="Calibri" w:eastAsia="Times New Roman" w:hAnsi="Calibri" w:cs="Calibri"/>
          <w:b w:val="0"/>
          <w:bCs w:val="0"/>
          <w:color w:val="auto"/>
          <w:sz w:val="22"/>
          <w:szCs w:val="22"/>
          <w:lang w:eastAsia="en-NZ"/>
        </w:rPr>
        <w:t>approx.</w:t>
      </w:r>
      <w:r w:rsidRPr="00F533D5">
        <w:rPr>
          <w:rFonts w:ascii="Calibri" w:eastAsia="Times New Roman" w:hAnsi="Calibri" w:cs="Calibri"/>
          <w:b w:val="0"/>
          <w:bCs w:val="0"/>
          <w:color w:val="auto"/>
          <w:sz w:val="22"/>
          <w:szCs w:val="22"/>
          <w:lang w:eastAsia="en-NZ"/>
        </w:rPr>
        <w:t xml:space="preserve"> Local fieldtrip no cost</w:t>
      </w:r>
    </w:p>
    <w:p w:rsidR="007B5443" w:rsidRPr="004636F8" w:rsidRDefault="002E2A74" w:rsidP="007B5443">
      <w:pPr>
        <w:rPr>
          <w:lang w:eastAsia="en-NZ"/>
        </w:rPr>
      </w:pPr>
      <w:r>
        <w:rPr>
          <w:lang w:eastAsia="en-NZ"/>
        </w:rPr>
        <w:tab/>
      </w:r>
      <w:r>
        <w:rPr>
          <w:lang w:eastAsia="en-NZ"/>
        </w:rPr>
        <w:tab/>
        <w:t xml:space="preserve">             </w:t>
      </w:r>
      <w:r w:rsidR="007B5443" w:rsidRPr="00F533D5">
        <w:rPr>
          <w:lang w:eastAsia="en-NZ"/>
        </w:rPr>
        <w:t>1.4 Write On book $20.</w:t>
      </w:r>
      <w:r w:rsidR="007B5443">
        <w:rPr>
          <w:lang w:eastAsia="en-NZ"/>
        </w:rPr>
        <w:tab/>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pPr>
              <w:autoSpaceDE w:val="0"/>
              <w:autoSpaceDN w:val="0"/>
              <w:adjustRightInd w:val="0"/>
            </w:pPr>
            <w:r w:rsidRPr="004A3F93">
              <w:rPr>
                <w:lang w:eastAsia="en-NZ"/>
              </w:rPr>
              <w:t>Demonstrate a geographic understanding of environments that have been shaped by an extreme natural event(s).</w:t>
            </w:r>
          </w:p>
        </w:tc>
        <w:tc>
          <w:tcPr>
            <w:tcW w:w="709" w:type="dxa"/>
          </w:tcPr>
          <w:p w:rsidR="007B5443" w:rsidRDefault="007B5443" w:rsidP="007B5443">
            <w:pPr>
              <w:jc w:val="center"/>
            </w:pPr>
            <w:r>
              <w:t>1</w:t>
            </w:r>
          </w:p>
        </w:tc>
        <w:tc>
          <w:tcPr>
            <w:tcW w:w="1134" w:type="dxa"/>
          </w:tcPr>
          <w:p w:rsidR="007B5443" w:rsidRDefault="007B5443" w:rsidP="007B5443">
            <w:r>
              <w:t>AS 91007</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3</w:t>
            </w:r>
          </w:p>
        </w:tc>
        <w:tc>
          <w:tcPr>
            <w:tcW w:w="1232" w:type="dxa"/>
          </w:tcPr>
          <w:p w:rsidR="007B5443" w:rsidRDefault="007B5443" w:rsidP="007B5443">
            <w:r>
              <w:t>L1 Lit</w:t>
            </w:r>
          </w:p>
        </w:tc>
      </w:tr>
      <w:tr w:rsidR="007B5443" w:rsidTr="007B5443">
        <w:trPr>
          <w:trHeight w:val="458"/>
        </w:trPr>
        <w:tc>
          <w:tcPr>
            <w:tcW w:w="4077" w:type="dxa"/>
          </w:tcPr>
          <w:p w:rsidR="007B5443" w:rsidRDefault="007B5443" w:rsidP="007B5443">
            <w:r w:rsidRPr="00D05592">
              <w:rPr>
                <w:lang w:eastAsia="en-NZ"/>
              </w:rPr>
              <w:t>Apply concepts and basic geographic concepts to demonstrate understanding of a given environment</w:t>
            </w:r>
          </w:p>
        </w:tc>
        <w:tc>
          <w:tcPr>
            <w:tcW w:w="709" w:type="dxa"/>
          </w:tcPr>
          <w:p w:rsidR="007B5443" w:rsidRDefault="007B5443" w:rsidP="007B5443">
            <w:pPr>
              <w:jc w:val="center"/>
            </w:pPr>
            <w:r>
              <w:t>1</w:t>
            </w:r>
          </w:p>
        </w:tc>
        <w:tc>
          <w:tcPr>
            <w:tcW w:w="1134" w:type="dxa"/>
          </w:tcPr>
          <w:p w:rsidR="007B5443" w:rsidRDefault="007B5443" w:rsidP="007B5443">
            <w:r>
              <w:t>AS 91010</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4</w:t>
            </w:r>
          </w:p>
        </w:tc>
        <w:tc>
          <w:tcPr>
            <w:tcW w:w="1232" w:type="dxa"/>
          </w:tcPr>
          <w:p w:rsidR="007B5443" w:rsidRPr="00D05592" w:rsidRDefault="007B5443" w:rsidP="007B5443">
            <w:r w:rsidRPr="00D05592">
              <w:t>L</w:t>
            </w:r>
            <w:r>
              <w:t>1 Lit</w:t>
            </w:r>
            <w:r w:rsidRPr="00D05592">
              <w:t xml:space="preserve"> </w:t>
            </w:r>
          </w:p>
          <w:p w:rsidR="007B5443" w:rsidRDefault="007B5443" w:rsidP="007B5443">
            <w:r>
              <w:t xml:space="preserve">L1 </w:t>
            </w:r>
            <w:proofErr w:type="spellStart"/>
            <w:r w:rsidRPr="00D05592">
              <w:t>Num</w:t>
            </w:r>
            <w:proofErr w:type="spellEnd"/>
          </w:p>
        </w:tc>
      </w:tr>
      <w:tr w:rsidR="007B5443" w:rsidTr="007B5443">
        <w:trPr>
          <w:trHeight w:val="485"/>
        </w:trPr>
        <w:tc>
          <w:tcPr>
            <w:tcW w:w="4077" w:type="dxa"/>
          </w:tcPr>
          <w:p w:rsidR="007B5443" w:rsidRDefault="007B5443" w:rsidP="007B5443">
            <w:r w:rsidRPr="00D05592">
              <w:rPr>
                <w:lang w:eastAsia="en-NZ"/>
              </w:rPr>
              <w:t>Demonstrate geographic understanding of the sustainable use of an environment</w:t>
            </w:r>
          </w:p>
        </w:tc>
        <w:tc>
          <w:tcPr>
            <w:tcW w:w="709" w:type="dxa"/>
          </w:tcPr>
          <w:p w:rsidR="007B5443" w:rsidRDefault="007B5443" w:rsidP="007B5443">
            <w:pPr>
              <w:jc w:val="center"/>
            </w:pPr>
            <w:r>
              <w:t>1</w:t>
            </w:r>
          </w:p>
        </w:tc>
        <w:tc>
          <w:tcPr>
            <w:tcW w:w="1134" w:type="dxa"/>
          </w:tcPr>
          <w:p w:rsidR="007B5443" w:rsidRDefault="007B5443" w:rsidP="007B5443">
            <w:r>
              <w:t>AS 91009</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r>
              <w:t>L1 Lit</w:t>
            </w:r>
          </w:p>
        </w:tc>
      </w:tr>
      <w:tr w:rsidR="007B5443" w:rsidTr="007B5443">
        <w:trPr>
          <w:trHeight w:val="458"/>
        </w:trPr>
        <w:tc>
          <w:tcPr>
            <w:tcW w:w="4077" w:type="dxa"/>
          </w:tcPr>
          <w:p w:rsidR="007B5443" w:rsidRDefault="007B5443" w:rsidP="007B5443">
            <w:r w:rsidRPr="00D05592">
              <w:rPr>
                <w:lang w:eastAsia="en-NZ"/>
              </w:rPr>
              <w:t>Conduct research, with direction</w:t>
            </w:r>
          </w:p>
        </w:tc>
        <w:tc>
          <w:tcPr>
            <w:tcW w:w="709" w:type="dxa"/>
          </w:tcPr>
          <w:p w:rsidR="007B5443" w:rsidRDefault="007B5443" w:rsidP="007B5443">
            <w:pPr>
              <w:jc w:val="center"/>
            </w:pPr>
            <w:r>
              <w:t>1</w:t>
            </w:r>
          </w:p>
        </w:tc>
        <w:tc>
          <w:tcPr>
            <w:tcW w:w="1134" w:type="dxa"/>
          </w:tcPr>
          <w:p w:rsidR="007B5443" w:rsidRDefault="007B5443" w:rsidP="007B5443">
            <w:r>
              <w:t>AS 91011</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Pr="00D05592" w:rsidRDefault="007B5443" w:rsidP="007B5443">
            <w:r>
              <w:t xml:space="preserve">L1 </w:t>
            </w:r>
            <w:r w:rsidRPr="00D05592">
              <w:t xml:space="preserve">Lit </w:t>
            </w:r>
          </w:p>
          <w:p w:rsidR="007B5443" w:rsidRDefault="007B5443" w:rsidP="007B5443">
            <w:r>
              <w:t xml:space="preserve">L1 </w:t>
            </w:r>
            <w:proofErr w:type="spellStart"/>
            <w:r w:rsidRPr="00D05592">
              <w:t>Num</w:t>
            </w:r>
            <w:proofErr w:type="spellEnd"/>
          </w:p>
        </w:tc>
      </w:tr>
      <w:tr w:rsidR="007B5443" w:rsidTr="007B5443">
        <w:trPr>
          <w:trHeight w:val="485"/>
        </w:trPr>
        <w:tc>
          <w:tcPr>
            <w:tcW w:w="4077" w:type="dxa"/>
          </w:tcPr>
          <w:p w:rsidR="007B5443" w:rsidRDefault="007B5443" w:rsidP="007B5443">
            <w:r w:rsidRPr="00D05592">
              <w:rPr>
                <w:lang w:eastAsia="en-NZ"/>
              </w:rPr>
              <w:t>Describe aspects of a contemporary New Zealand Geographic Issue</w:t>
            </w:r>
          </w:p>
        </w:tc>
        <w:tc>
          <w:tcPr>
            <w:tcW w:w="709" w:type="dxa"/>
          </w:tcPr>
          <w:p w:rsidR="007B5443" w:rsidRDefault="007B5443" w:rsidP="007B5443">
            <w:pPr>
              <w:jc w:val="center"/>
            </w:pPr>
            <w:r>
              <w:t>1</w:t>
            </w:r>
          </w:p>
        </w:tc>
        <w:tc>
          <w:tcPr>
            <w:tcW w:w="1134" w:type="dxa"/>
          </w:tcPr>
          <w:p w:rsidR="007B5443" w:rsidRDefault="007B5443" w:rsidP="007B5443">
            <w:r>
              <w:t xml:space="preserve">AS </w:t>
            </w:r>
            <w:r w:rsidRPr="00D05592">
              <w:rPr>
                <w:lang w:eastAsia="en-NZ"/>
              </w:rPr>
              <w:t>91012</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r>
              <w:t>L1 Lit</w:t>
            </w:r>
          </w:p>
        </w:tc>
      </w:tr>
      <w:tr w:rsidR="007B5443" w:rsidTr="007B5443">
        <w:trPr>
          <w:trHeight w:val="485"/>
        </w:trPr>
        <w:tc>
          <w:tcPr>
            <w:tcW w:w="4077" w:type="dxa"/>
          </w:tcPr>
          <w:p w:rsidR="007B5443" w:rsidRDefault="007B5443" w:rsidP="007B5443">
            <w:r w:rsidRPr="00D05592">
              <w:rPr>
                <w:lang w:eastAsia="en-NZ"/>
              </w:rPr>
              <w:t>Describe aspects of a geographic topic at a global scale.</w:t>
            </w:r>
          </w:p>
        </w:tc>
        <w:tc>
          <w:tcPr>
            <w:tcW w:w="709" w:type="dxa"/>
          </w:tcPr>
          <w:p w:rsidR="007B5443" w:rsidRDefault="007B5443" w:rsidP="007B5443">
            <w:pPr>
              <w:jc w:val="center"/>
            </w:pPr>
          </w:p>
        </w:tc>
        <w:tc>
          <w:tcPr>
            <w:tcW w:w="1134" w:type="dxa"/>
          </w:tcPr>
          <w:p w:rsidR="007B5443" w:rsidRDefault="007B5443" w:rsidP="007B5443">
            <w:r>
              <w:t xml:space="preserve">AS </w:t>
            </w:r>
            <w:r w:rsidRPr="00D05592">
              <w:rPr>
                <w:lang w:eastAsia="en-NZ"/>
              </w:rPr>
              <w:t>91013</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3</w:t>
            </w:r>
          </w:p>
        </w:tc>
        <w:tc>
          <w:tcPr>
            <w:tcW w:w="1232" w:type="dxa"/>
          </w:tcPr>
          <w:p w:rsidR="007B5443" w:rsidRDefault="007B5443" w:rsidP="007B5443">
            <w:r>
              <w:t>L1 Lit</w:t>
            </w:r>
          </w:p>
        </w:tc>
      </w:tr>
    </w:tbl>
    <w:p w:rsidR="007B5443" w:rsidRDefault="007B5443" w:rsidP="007B5443">
      <w:pPr>
        <w:pStyle w:val="Heading1"/>
        <w:jc w:val="center"/>
        <w:rPr>
          <w:sz w:val="32"/>
          <w:szCs w:val="32"/>
        </w:rPr>
      </w:pPr>
      <w:r>
        <w:rPr>
          <w:sz w:val="32"/>
          <w:szCs w:val="32"/>
        </w:rPr>
        <w:lastRenderedPageBreak/>
        <w:t>Social Sciences</w:t>
      </w:r>
    </w:p>
    <w:p w:rsidR="007B5443" w:rsidRDefault="007B5443" w:rsidP="007B5443"/>
    <w:p w:rsidR="007B5443" w:rsidRDefault="007B5443" w:rsidP="007B5443">
      <w:pPr>
        <w:pStyle w:val="Heading2"/>
      </w:pPr>
      <w:r>
        <w:t>Subject Path: History</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History</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History</w:t>
            </w:r>
          </w:p>
        </w:tc>
        <w:tc>
          <w:tcPr>
            <w:tcW w:w="3561" w:type="dxa"/>
          </w:tcPr>
          <w:p w:rsidR="007B5443" w:rsidRDefault="007B5443" w:rsidP="007B5443">
            <w:pPr>
              <w:jc w:val="center"/>
            </w:pPr>
            <w:r>
              <w:t>Level 3</w:t>
            </w:r>
          </w:p>
          <w:p w:rsidR="007B5443" w:rsidRDefault="007B5443" w:rsidP="007B5443">
            <w:pPr>
              <w:jc w:val="center"/>
            </w:pPr>
          </w:p>
          <w:p w:rsidR="007B5443" w:rsidRDefault="007B5443" w:rsidP="007B5443">
            <w:pPr>
              <w:jc w:val="center"/>
            </w:pPr>
            <w:r>
              <w:t>History</w:t>
            </w:r>
          </w:p>
        </w:tc>
      </w:tr>
    </w:tbl>
    <w:p w:rsidR="007B5443" w:rsidRDefault="007B5443" w:rsidP="007B5443">
      <w:pPr>
        <w:pStyle w:val="Title"/>
        <w:rPr>
          <w:sz w:val="40"/>
          <w:szCs w:val="40"/>
        </w:rPr>
      </w:pPr>
    </w:p>
    <w:p w:rsidR="007B5443" w:rsidRPr="000D6677" w:rsidRDefault="007B5443" w:rsidP="007B5443">
      <w:pPr>
        <w:pStyle w:val="Title"/>
        <w:rPr>
          <w:sz w:val="40"/>
          <w:szCs w:val="40"/>
        </w:rPr>
      </w:pPr>
      <w:r w:rsidRPr="000D6677">
        <w:rPr>
          <w:sz w:val="40"/>
          <w:szCs w:val="40"/>
        </w:rPr>
        <w:t xml:space="preserve">Subject: </w:t>
      </w:r>
      <w:r>
        <w:rPr>
          <w:sz w:val="40"/>
          <w:szCs w:val="40"/>
        </w:rPr>
        <w:t>Level One History</w:t>
      </w:r>
      <w:r w:rsidRPr="000D6677">
        <w:rPr>
          <w:sz w:val="40"/>
          <w:szCs w:val="40"/>
        </w:rPr>
        <w:t xml:space="preserve">  </w:t>
      </w:r>
    </w:p>
    <w:p w:rsidR="007B5443" w:rsidRDefault="007B5443" w:rsidP="007B5443">
      <w:pPr>
        <w:pStyle w:val="Heading1"/>
      </w:pPr>
      <w:r>
        <w:t xml:space="preserve">Purpose: </w:t>
      </w:r>
    </w:p>
    <w:p w:rsidR="007B5443" w:rsidRPr="00F533D5" w:rsidRDefault="007B5443" w:rsidP="007B5443">
      <w:pPr>
        <w:pStyle w:val="NormalWeb"/>
        <w:spacing w:before="0" w:beforeAutospacing="0" w:after="0" w:afterAutospacing="0"/>
        <w:rPr>
          <w:rFonts w:ascii="Calibri" w:hAnsi="Calibri" w:cs="Calibri"/>
          <w:sz w:val="22"/>
          <w:szCs w:val="22"/>
        </w:rPr>
      </w:pPr>
      <w:r w:rsidRPr="00F533D5">
        <w:rPr>
          <w:rFonts w:ascii="Calibri" w:hAnsi="Calibri" w:cs="Calibri"/>
          <w:sz w:val="22"/>
          <w:szCs w:val="22"/>
        </w:rPr>
        <w:t>History introduces the skills of historical writing, research and thinking. History introduces the relationship between the causes and consequences of past events that have significantly shaped the lives of people and society. At this level the focus is on local events.</w:t>
      </w:r>
    </w:p>
    <w:p w:rsidR="007B5443" w:rsidRDefault="007B5443" w:rsidP="007B5443">
      <w:pPr>
        <w:pStyle w:val="NormalWeb"/>
        <w:spacing w:before="0" w:beforeAutospacing="0" w:after="0" w:afterAutospacing="0"/>
        <w:rPr>
          <w:rFonts w:ascii="Calibri" w:hAnsi="Calibri" w:cs="Calibri"/>
          <w:sz w:val="22"/>
          <w:szCs w:val="22"/>
        </w:rPr>
      </w:pPr>
    </w:p>
    <w:p w:rsidR="007B5443" w:rsidRPr="000D6677" w:rsidRDefault="007B5443" w:rsidP="007B5443">
      <w:pPr>
        <w:pStyle w:val="Heading2"/>
        <w:rPr>
          <w:sz w:val="24"/>
          <w:szCs w:val="24"/>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 Service Industries, Community and Social Industries.</w:t>
      </w:r>
    </w:p>
    <w:p w:rsidR="007B5443"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Satisfactory achievement in Years 9 and 10 Social Studies /and English.</w:t>
      </w:r>
    </w:p>
    <w:p w:rsidR="00F533D5" w:rsidRPr="00F533D5" w:rsidRDefault="00F533D5" w:rsidP="00F533D5">
      <w:pPr>
        <w:rPr>
          <w:lang w:eastAsia="en-NZ"/>
        </w:rPr>
      </w:pPr>
    </w:p>
    <w:p w:rsidR="007B5443" w:rsidRPr="00F533D5" w:rsidRDefault="007B5443" w:rsidP="007B5443">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F533D5">
        <w:rPr>
          <w:rFonts w:ascii="Calibri" w:hAnsi="Calibri" w:cs="Calibri"/>
          <w:sz w:val="22"/>
          <w:szCs w:val="22"/>
        </w:rPr>
        <w:t>History offers up to three internal and two external standards over the course of the year. Historical skills will be used to understand either the origins of World War Two or the relationship between blacks and whites in 20</w:t>
      </w:r>
      <w:r w:rsidRPr="00F533D5">
        <w:rPr>
          <w:rFonts w:ascii="Calibri" w:hAnsi="Calibri" w:cs="Calibri"/>
          <w:sz w:val="22"/>
          <w:szCs w:val="22"/>
          <w:vertAlign w:val="superscript"/>
        </w:rPr>
        <w:t>th</w:t>
      </w:r>
      <w:r w:rsidRPr="00F533D5">
        <w:rPr>
          <w:rFonts w:ascii="Calibri" w:hAnsi="Calibri" w:cs="Calibri"/>
          <w:sz w:val="22"/>
          <w:szCs w:val="22"/>
        </w:rPr>
        <w:t xml:space="preserve"> century USA. Research will be undertaken to delve into a local event or place. The third optional project will be a consideration of the different views of the atomic bombing of Hiroshima and Nagasaki in 1945 or a relevant Black Civil Rights topic such as the right to bear arms in USA today and the consequences thereof.</w:t>
      </w:r>
    </w:p>
    <w:p w:rsidR="007B5443" w:rsidRDefault="007B5443" w:rsidP="007B5443">
      <w:pPr>
        <w:pStyle w:val="Heading1"/>
        <w:rPr>
          <w:rFonts w:ascii="Calibri" w:eastAsia="Times New Roman" w:hAnsi="Calibri" w:cs="Calibri"/>
          <w:b w:val="0"/>
          <w:bCs w:val="0"/>
          <w:color w:val="auto"/>
          <w:sz w:val="24"/>
          <w:szCs w:val="24"/>
          <w:lang w:eastAsia="en-NZ"/>
        </w:rPr>
      </w:pPr>
      <w:r>
        <w:t xml:space="preserve">Related Costs:   </w:t>
      </w:r>
      <w:r w:rsidR="00D17157">
        <w:rPr>
          <w:rFonts w:ascii="Calibri" w:eastAsia="Times New Roman" w:hAnsi="Calibri" w:cs="Calibri"/>
          <w:b w:val="0"/>
          <w:bCs w:val="0"/>
          <w:color w:val="auto"/>
          <w:sz w:val="24"/>
          <w:szCs w:val="24"/>
          <w:lang w:eastAsia="en-NZ"/>
        </w:rPr>
        <w:t>nil</w:t>
      </w:r>
    </w:p>
    <w:p w:rsidR="007B5443" w:rsidRDefault="007B5443" w:rsidP="007B5443">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r>
              <w:t>Carry out an historical investigation of an historical event.</w:t>
            </w:r>
          </w:p>
        </w:tc>
        <w:tc>
          <w:tcPr>
            <w:tcW w:w="709" w:type="dxa"/>
          </w:tcPr>
          <w:p w:rsidR="007B5443" w:rsidRDefault="007B5443" w:rsidP="007B5443">
            <w:pPr>
              <w:jc w:val="center"/>
            </w:pPr>
            <w:r>
              <w:t>1</w:t>
            </w:r>
          </w:p>
        </w:tc>
        <w:tc>
          <w:tcPr>
            <w:tcW w:w="1134" w:type="dxa"/>
          </w:tcPr>
          <w:p w:rsidR="007B5443" w:rsidRDefault="007B5443" w:rsidP="007B5443">
            <w:r>
              <w:t>91001</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r>
              <w:rPr>
                <w:sz w:val="20"/>
                <w:szCs w:val="20"/>
              </w:rPr>
              <w:t>L1 Lit</w:t>
            </w:r>
          </w:p>
        </w:tc>
      </w:tr>
      <w:tr w:rsidR="007B5443" w:rsidTr="007B5443">
        <w:trPr>
          <w:trHeight w:val="458"/>
        </w:trPr>
        <w:tc>
          <w:tcPr>
            <w:tcW w:w="4077" w:type="dxa"/>
          </w:tcPr>
          <w:p w:rsidR="007B5443" w:rsidRDefault="007B5443" w:rsidP="007B5443">
            <w:r>
              <w:t xml:space="preserve">Demonstrate understanding of an historical event or place of significance to </w:t>
            </w:r>
            <w:proofErr w:type="spellStart"/>
            <w:r>
              <w:t>NZers</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91002</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r>
              <w:rPr>
                <w:sz w:val="20"/>
                <w:szCs w:val="20"/>
              </w:rPr>
              <w:t>L1 Lit</w:t>
            </w:r>
          </w:p>
        </w:tc>
      </w:tr>
      <w:tr w:rsidR="007B5443" w:rsidTr="007B5443">
        <w:trPr>
          <w:trHeight w:val="485"/>
        </w:trPr>
        <w:tc>
          <w:tcPr>
            <w:tcW w:w="4077" w:type="dxa"/>
          </w:tcPr>
          <w:p w:rsidR="007B5443" w:rsidRDefault="007B5443" w:rsidP="007B5443">
            <w:r>
              <w:t xml:space="preserve">Interpret sources of an historical event of significance to </w:t>
            </w:r>
            <w:proofErr w:type="spellStart"/>
            <w:r>
              <w:t>NZers</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91003</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4</w:t>
            </w:r>
          </w:p>
        </w:tc>
        <w:tc>
          <w:tcPr>
            <w:tcW w:w="1232" w:type="dxa"/>
          </w:tcPr>
          <w:p w:rsidR="007B5443" w:rsidRDefault="007B5443" w:rsidP="007B5443">
            <w:r>
              <w:rPr>
                <w:sz w:val="20"/>
                <w:szCs w:val="20"/>
              </w:rPr>
              <w:t>L1 Lit</w:t>
            </w:r>
          </w:p>
        </w:tc>
      </w:tr>
      <w:tr w:rsidR="007B5443" w:rsidTr="007B5443">
        <w:trPr>
          <w:trHeight w:val="458"/>
        </w:trPr>
        <w:tc>
          <w:tcPr>
            <w:tcW w:w="4077" w:type="dxa"/>
          </w:tcPr>
          <w:p w:rsidR="007B5443" w:rsidRDefault="007B5443" w:rsidP="007B5443">
            <w:r>
              <w:t xml:space="preserve">Demonstrate understanding of different perspectives of people in an historical event of significance to </w:t>
            </w:r>
            <w:proofErr w:type="spellStart"/>
            <w:r>
              <w:t>NZers</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91004</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pPr>
              <w:rPr>
                <w:sz w:val="20"/>
                <w:szCs w:val="20"/>
              </w:rPr>
            </w:pPr>
            <w:r>
              <w:rPr>
                <w:sz w:val="20"/>
                <w:szCs w:val="20"/>
              </w:rPr>
              <w:t>L1  Lit</w:t>
            </w:r>
          </w:p>
          <w:p w:rsidR="007B5443" w:rsidRDefault="007B5443" w:rsidP="007B5443"/>
        </w:tc>
      </w:tr>
      <w:tr w:rsidR="007B5443" w:rsidTr="007B5443">
        <w:trPr>
          <w:trHeight w:val="485"/>
        </w:trPr>
        <w:tc>
          <w:tcPr>
            <w:tcW w:w="4077" w:type="dxa"/>
          </w:tcPr>
          <w:p w:rsidR="007B5443" w:rsidRDefault="007B5443" w:rsidP="007B5443">
            <w:r>
              <w:t>Describe the causes and consequences of an historical event.</w:t>
            </w:r>
          </w:p>
        </w:tc>
        <w:tc>
          <w:tcPr>
            <w:tcW w:w="709" w:type="dxa"/>
          </w:tcPr>
          <w:p w:rsidR="007B5443" w:rsidRDefault="007B5443" w:rsidP="007B5443">
            <w:pPr>
              <w:jc w:val="center"/>
            </w:pPr>
            <w:r>
              <w:t>1</w:t>
            </w:r>
          </w:p>
        </w:tc>
        <w:tc>
          <w:tcPr>
            <w:tcW w:w="1134" w:type="dxa"/>
          </w:tcPr>
          <w:p w:rsidR="007B5443" w:rsidRDefault="007B5443" w:rsidP="007B5443">
            <w:r>
              <w:t>91005</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4</w:t>
            </w:r>
          </w:p>
        </w:tc>
        <w:tc>
          <w:tcPr>
            <w:tcW w:w="1232" w:type="dxa"/>
          </w:tcPr>
          <w:p w:rsidR="007B5443" w:rsidRDefault="007B5443" w:rsidP="007B5443">
            <w:r>
              <w:rPr>
                <w:sz w:val="20"/>
                <w:szCs w:val="20"/>
              </w:rPr>
              <w:t>L1 Lit</w:t>
            </w:r>
          </w:p>
        </w:tc>
      </w:tr>
      <w:tr w:rsidR="007B5443" w:rsidTr="007B5443">
        <w:trPr>
          <w:trHeight w:val="485"/>
        </w:trPr>
        <w:tc>
          <w:tcPr>
            <w:tcW w:w="4077" w:type="dxa"/>
          </w:tcPr>
          <w:p w:rsidR="007B5443" w:rsidRDefault="007B5443" w:rsidP="007B5443">
            <w:r>
              <w:t xml:space="preserve">Describe how a significant historical event affected </w:t>
            </w:r>
            <w:proofErr w:type="spellStart"/>
            <w:r>
              <w:t>NZers</w:t>
            </w:r>
            <w:proofErr w:type="spellEnd"/>
            <w:r>
              <w:t>.</w:t>
            </w:r>
          </w:p>
        </w:tc>
        <w:tc>
          <w:tcPr>
            <w:tcW w:w="709" w:type="dxa"/>
          </w:tcPr>
          <w:p w:rsidR="007B5443" w:rsidRDefault="007B5443" w:rsidP="007B5443">
            <w:pPr>
              <w:jc w:val="center"/>
            </w:pPr>
            <w:r>
              <w:t>1</w:t>
            </w:r>
          </w:p>
        </w:tc>
        <w:tc>
          <w:tcPr>
            <w:tcW w:w="1134" w:type="dxa"/>
          </w:tcPr>
          <w:p w:rsidR="007B5443" w:rsidRDefault="007B5443" w:rsidP="007B5443">
            <w:r>
              <w:t>91006</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4</w:t>
            </w:r>
          </w:p>
        </w:tc>
        <w:tc>
          <w:tcPr>
            <w:tcW w:w="1232" w:type="dxa"/>
          </w:tcPr>
          <w:p w:rsidR="007B5443" w:rsidRDefault="007B5443" w:rsidP="007B5443">
            <w:r>
              <w:rPr>
                <w:sz w:val="20"/>
                <w:szCs w:val="20"/>
              </w:rPr>
              <w:t>L1 Lit</w:t>
            </w:r>
          </w:p>
        </w:tc>
      </w:tr>
    </w:tbl>
    <w:p w:rsidR="007B5443" w:rsidRDefault="009078C2" w:rsidP="007B5443">
      <w:pPr>
        <w:pStyle w:val="Heading1"/>
        <w:jc w:val="center"/>
        <w:rPr>
          <w:sz w:val="32"/>
          <w:szCs w:val="32"/>
        </w:rPr>
      </w:pPr>
      <w:r>
        <w:rPr>
          <w:sz w:val="32"/>
          <w:szCs w:val="32"/>
        </w:rPr>
        <w:lastRenderedPageBreak/>
        <w:t>Spanish</w:t>
      </w:r>
    </w:p>
    <w:p w:rsidR="007B5443" w:rsidRDefault="007B5443" w:rsidP="00D17157">
      <w:pPr>
        <w:pStyle w:val="Heading1"/>
        <w:spacing w:before="0"/>
      </w:pPr>
      <w:r>
        <w:t>Subject Path: Spanish</w:t>
      </w:r>
    </w:p>
    <w:p w:rsidR="00D17157" w:rsidRPr="00D17157" w:rsidRDefault="00D17157" w:rsidP="00D17157"/>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Spanish</w:t>
            </w:r>
          </w:p>
        </w:tc>
        <w:tc>
          <w:tcPr>
            <w:tcW w:w="3561" w:type="dxa"/>
          </w:tcPr>
          <w:p w:rsidR="007B5443" w:rsidRDefault="007B5443" w:rsidP="007B5443">
            <w:pPr>
              <w:jc w:val="center"/>
            </w:pPr>
            <w:r w:rsidRPr="00C24044">
              <w:t>Level 2</w:t>
            </w:r>
          </w:p>
          <w:p w:rsidR="007B5443" w:rsidRDefault="007B5443" w:rsidP="007B5443">
            <w:pPr>
              <w:jc w:val="center"/>
            </w:pPr>
          </w:p>
          <w:p w:rsidR="007B5443" w:rsidRPr="00C24044" w:rsidRDefault="007B5443" w:rsidP="007B5443">
            <w:pPr>
              <w:jc w:val="center"/>
            </w:pPr>
            <w:r>
              <w:t>Spanish</w:t>
            </w:r>
          </w:p>
        </w:tc>
        <w:tc>
          <w:tcPr>
            <w:tcW w:w="3561" w:type="dxa"/>
          </w:tcPr>
          <w:p w:rsidR="007B5443" w:rsidRDefault="007B5443" w:rsidP="007B5443">
            <w:pPr>
              <w:jc w:val="center"/>
            </w:pPr>
            <w:r>
              <w:t xml:space="preserve">Level 3 </w:t>
            </w:r>
          </w:p>
          <w:p w:rsidR="007B5443" w:rsidRDefault="007B5443" w:rsidP="007B5443">
            <w:pPr>
              <w:jc w:val="center"/>
            </w:pPr>
          </w:p>
          <w:p w:rsidR="007B5443" w:rsidRDefault="007B5443" w:rsidP="007B5443">
            <w:pPr>
              <w:jc w:val="center"/>
            </w:pPr>
            <w:r>
              <w:t>Spanish</w:t>
            </w:r>
          </w:p>
        </w:tc>
      </w:tr>
    </w:tbl>
    <w:p w:rsidR="007B5443" w:rsidRPr="000D6677" w:rsidRDefault="007B5443" w:rsidP="007B5443">
      <w:pPr>
        <w:pStyle w:val="Title"/>
        <w:rPr>
          <w:sz w:val="40"/>
          <w:szCs w:val="40"/>
        </w:rPr>
      </w:pPr>
      <w:r w:rsidRPr="000D6677">
        <w:rPr>
          <w:sz w:val="40"/>
          <w:szCs w:val="40"/>
        </w:rPr>
        <w:t xml:space="preserve">Subject: Level </w:t>
      </w:r>
      <w:r>
        <w:rPr>
          <w:sz w:val="40"/>
          <w:szCs w:val="40"/>
        </w:rPr>
        <w:t>One Spanish</w:t>
      </w:r>
      <w:r w:rsidRPr="000D6677">
        <w:rPr>
          <w:sz w:val="40"/>
          <w:szCs w:val="40"/>
        </w:rPr>
        <w:t xml:space="preserve">  </w:t>
      </w:r>
    </w:p>
    <w:p w:rsidR="0033315F" w:rsidRDefault="007B5443" w:rsidP="0033315F">
      <w:pPr>
        <w:pStyle w:val="Heading1"/>
        <w:spacing w:before="0"/>
      </w:pPr>
      <w:r>
        <w:t xml:space="preserve">Purpose: </w:t>
      </w:r>
    </w:p>
    <w:p w:rsidR="007B5443" w:rsidRPr="0033315F" w:rsidRDefault="007B5443" w:rsidP="0033315F">
      <w:pPr>
        <w:pStyle w:val="Heading1"/>
        <w:spacing w:before="0"/>
        <w:rPr>
          <w:b w:val="0"/>
          <w:color w:val="auto"/>
        </w:rPr>
      </w:pPr>
      <w:r w:rsidRPr="0033315F">
        <w:rPr>
          <w:rFonts w:ascii="Calibri" w:hAnsi="Calibri" w:cs="Calibri"/>
          <w:b w:val="0"/>
          <w:color w:val="auto"/>
          <w:sz w:val="22"/>
          <w:szCs w:val="22"/>
        </w:rPr>
        <w:t>Communicate ideas and opinions in different texts types, also build on your knowledge of Spanish vocabulary, grammar and structures, and understand more of Hispanic life and culture.</w:t>
      </w:r>
      <w:r w:rsidR="009078C2">
        <w:rPr>
          <w:rFonts w:ascii="Calibri" w:hAnsi="Calibri" w:cs="Calibri"/>
          <w:b w:val="0"/>
          <w:color w:val="auto"/>
          <w:sz w:val="22"/>
          <w:szCs w:val="22"/>
        </w:rPr>
        <w:t xml:space="preserve"> </w:t>
      </w:r>
      <w:r w:rsidRPr="0033315F">
        <w:rPr>
          <w:rFonts w:ascii="Calibri" w:hAnsi="Calibri" w:cs="Calibri"/>
          <w:b w:val="0"/>
          <w:color w:val="auto"/>
          <w:sz w:val="22"/>
          <w:szCs w:val="22"/>
        </w:rPr>
        <w:t>The Year 11 course covers Level 5 and 6 of the NZ Spanish Curriculum.  You will have covered Levels 1 and 2 in Year 9 and Levels 3 and 4 in Year 10.  The goal of this course is to equip students linguistically and culturally to communicate with a basic Spanish in a world of increasing global interdependence.</w:t>
      </w:r>
    </w:p>
    <w:p w:rsidR="007B5443" w:rsidRPr="00F533D5" w:rsidRDefault="007B5443" w:rsidP="007B5443">
      <w:pPr>
        <w:pStyle w:val="Heading2"/>
        <w:rPr>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Creative Industries, Service Industries, Community and Social Industries.</w:t>
      </w:r>
    </w:p>
    <w:p w:rsidR="007B5443" w:rsidRPr="00F533D5" w:rsidRDefault="007B5443" w:rsidP="007B5443">
      <w:pPr>
        <w:pStyle w:val="Heading2"/>
        <w:rPr>
          <w:rFonts w:ascii="Calibri" w:eastAsia="Times New Roman" w:hAnsi="Calibri" w:cs="Calibri"/>
          <w:b w:val="0"/>
          <w:bCs w:val="0"/>
          <w:color w:val="auto"/>
          <w:sz w:val="22"/>
          <w:szCs w:val="22"/>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Satisfactory achievement in Years 9 and 10 Spanish</w:t>
      </w:r>
    </w:p>
    <w:p w:rsidR="007B5443" w:rsidRPr="000E23C3" w:rsidRDefault="007B5443" w:rsidP="007B5443">
      <w:pPr>
        <w:pStyle w:val="NormalWeb"/>
        <w:spacing w:after="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r w:rsidRPr="000E23C3">
        <w:rPr>
          <w:rFonts w:ascii="Calibri" w:hAnsi="Calibri" w:cs="Calibri"/>
          <w:sz w:val="22"/>
          <w:szCs w:val="22"/>
        </w:rPr>
        <w:t>There will be several assessments during the course, testing your skills in research, reading, writing, listening, and speaking in Spanish, and the course will finish with an exam.</w:t>
      </w:r>
    </w:p>
    <w:p w:rsidR="007B5443" w:rsidRPr="000E23C3" w:rsidRDefault="00D17157" w:rsidP="00D17157">
      <w:pPr>
        <w:pStyle w:val="NormalWeb"/>
        <w:numPr>
          <w:ilvl w:val="0"/>
          <w:numId w:val="3"/>
        </w:numPr>
        <w:spacing w:after="0"/>
        <w:rPr>
          <w:rFonts w:ascii="Calibri" w:hAnsi="Calibri" w:cs="Calibri"/>
          <w:sz w:val="22"/>
          <w:szCs w:val="22"/>
        </w:rPr>
      </w:pPr>
      <w:r>
        <w:rPr>
          <w:rFonts w:ascii="Calibri" w:hAnsi="Calibri" w:cs="Calibri"/>
          <w:sz w:val="22"/>
          <w:szCs w:val="22"/>
        </w:rPr>
        <w:t xml:space="preserve">Communication </w:t>
      </w:r>
      <w:r w:rsidRPr="00D17157">
        <w:rPr>
          <w:rFonts w:ascii="Calibri" w:hAnsi="Calibri" w:cs="Calibri"/>
          <w:sz w:val="22"/>
          <w:szCs w:val="22"/>
        </w:rPr>
        <w:sym w:font="Wingdings" w:char="F0E0"/>
      </w:r>
      <w:r w:rsidR="007B5443" w:rsidRPr="000E23C3">
        <w:rPr>
          <w:rFonts w:ascii="Calibri" w:hAnsi="Calibri" w:cs="Calibri"/>
          <w:sz w:val="22"/>
          <w:szCs w:val="22"/>
        </w:rPr>
        <w:t>Communicate information, ideas and opinions through different text types. Express and respond to personal ideas and opinions. Communicate appropriately in different situations.</w:t>
      </w:r>
    </w:p>
    <w:p w:rsidR="007B5443" w:rsidRPr="000E23C3" w:rsidRDefault="00D17157" w:rsidP="00D17157">
      <w:pPr>
        <w:pStyle w:val="NormalWeb"/>
        <w:numPr>
          <w:ilvl w:val="0"/>
          <w:numId w:val="3"/>
        </w:numPr>
        <w:spacing w:after="0"/>
        <w:rPr>
          <w:rFonts w:ascii="Calibri" w:hAnsi="Calibri" w:cs="Calibri"/>
          <w:sz w:val="22"/>
          <w:szCs w:val="22"/>
        </w:rPr>
      </w:pPr>
      <w:r>
        <w:rPr>
          <w:rFonts w:ascii="Calibri" w:hAnsi="Calibri" w:cs="Calibri"/>
          <w:sz w:val="22"/>
          <w:szCs w:val="22"/>
        </w:rPr>
        <w:t xml:space="preserve">Language Knowledge </w:t>
      </w:r>
      <w:r w:rsidRPr="00D17157">
        <w:rPr>
          <w:rFonts w:ascii="Calibri" w:hAnsi="Calibri" w:cs="Calibri"/>
          <w:sz w:val="22"/>
          <w:szCs w:val="22"/>
        </w:rPr>
        <w:sym w:font="Wingdings" w:char="F0E0"/>
      </w:r>
      <w:r w:rsidR="007B5443" w:rsidRPr="000E23C3">
        <w:rPr>
          <w:rFonts w:ascii="Calibri" w:hAnsi="Calibri" w:cs="Calibri"/>
          <w:sz w:val="22"/>
          <w:szCs w:val="22"/>
        </w:rPr>
        <w:t>Understand ways which the Spanish language is organised for different purposes.</w:t>
      </w:r>
    </w:p>
    <w:p w:rsidR="007B5443" w:rsidRDefault="00D17157" w:rsidP="00D17157">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Cultural Knowledge </w:t>
      </w:r>
      <w:r w:rsidRPr="00D17157">
        <w:rPr>
          <w:rFonts w:ascii="Calibri" w:hAnsi="Calibri" w:cs="Calibri"/>
          <w:sz w:val="22"/>
          <w:szCs w:val="22"/>
        </w:rPr>
        <w:sym w:font="Wingdings" w:char="F0E0"/>
      </w:r>
      <w:r w:rsidR="007B5443" w:rsidRPr="000E23C3">
        <w:rPr>
          <w:rFonts w:ascii="Calibri" w:hAnsi="Calibri" w:cs="Calibri"/>
          <w:sz w:val="22"/>
          <w:szCs w:val="22"/>
        </w:rPr>
        <w:t xml:space="preserve"> Understand ways in which the Spanish and Latin-American culture are organised for different </w:t>
      </w:r>
      <w:r w:rsidR="007B5443">
        <w:rPr>
          <w:rFonts w:ascii="Calibri" w:hAnsi="Calibri" w:cs="Calibri"/>
          <w:sz w:val="22"/>
          <w:szCs w:val="22"/>
        </w:rPr>
        <w:t>purposes.</w:t>
      </w:r>
    </w:p>
    <w:p w:rsidR="00D17157" w:rsidRDefault="00D17157" w:rsidP="00D17157">
      <w:pPr>
        <w:pStyle w:val="NormalWeb"/>
        <w:spacing w:before="0" w:beforeAutospacing="0" w:after="0" w:afterAutospacing="0"/>
        <w:ind w:left="720"/>
        <w:rPr>
          <w:rFonts w:ascii="Calibri" w:hAnsi="Calibri" w:cs="Calibri"/>
          <w:sz w:val="22"/>
          <w:szCs w:val="22"/>
        </w:rPr>
      </w:pPr>
    </w:p>
    <w:p w:rsidR="007B5443" w:rsidRDefault="007B5443" w:rsidP="00D17157">
      <w:pPr>
        <w:pStyle w:val="Heading1"/>
        <w:spacing w:before="0"/>
        <w:rPr>
          <w:rFonts w:ascii="Calibri" w:eastAsia="Times New Roman" w:hAnsi="Calibri" w:cs="Calibri"/>
          <w:b w:val="0"/>
          <w:bCs w:val="0"/>
          <w:color w:val="auto"/>
          <w:sz w:val="24"/>
          <w:szCs w:val="24"/>
          <w:lang w:eastAsia="en-NZ"/>
        </w:rPr>
      </w:pPr>
      <w:r w:rsidRPr="00D17157">
        <w:t>Related Costs:</w:t>
      </w:r>
      <w:r>
        <w:t xml:space="preserve">   </w:t>
      </w:r>
      <w:r w:rsidR="00D17157">
        <w:rPr>
          <w:rFonts w:ascii="Calibri" w:eastAsia="Times New Roman" w:hAnsi="Calibri" w:cs="Calibri"/>
          <w:b w:val="0"/>
          <w:bCs w:val="0"/>
          <w:color w:val="auto"/>
          <w:sz w:val="24"/>
          <w:szCs w:val="24"/>
          <w:lang w:eastAsia="en-NZ"/>
        </w:rPr>
        <w:t>nil</w:t>
      </w:r>
    </w:p>
    <w:p w:rsidR="007B5443" w:rsidRDefault="007B5443" w:rsidP="00D17157">
      <w:pPr>
        <w:pStyle w:val="Heading1"/>
        <w:spacing w:before="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tcPr>
          <w:p w:rsidR="007B5443" w:rsidRDefault="007B5443" w:rsidP="007B5443">
            <w:r>
              <w:t>Given a spok</w:t>
            </w:r>
            <w:r w:rsidR="0001410C">
              <w:t xml:space="preserve">en presentation in Spanish that </w:t>
            </w:r>
            <w:r>
              <w:t>communicates a personal response</w:t>
            </w:r>
          </w:p>
        </w:tc>
        <w:tc>
          <w:tcPr>
            <w:tcW w:w="709" w:type="dxa"/>
          </w:tcPr>
          <w:p w:rsidR="007B5443" w:rsidRDefault="007B5443" w:rsidP="007B5443">
            <w:pPr>
              <w:jc w:val="center"/>
            </w:pPr>
            <w:r>
              <w:t>1</w:t>
            </w:r>
          </w:p>
        </w:tc>
        <w:tc>
          <w:tcPr>
            <w:tcW w:w="1134" w:type="dxa"/>
          </w:tcPr>
          <w:p w:rsidR="007B5443" w:rsidRDefault="007B5443" w:rsidP="007B5443">
            <w:r>
              <w:t>AS90909</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tc>
      </w:tr>
      <w:tr w:rsidR="007B5443" w:rsidTr="007B5443">
        <w:trPr>
          <w:trHeight w:val="458"/>
        </w:trPr>
        <w:tc>
          <w:tcPr>
            <w:tcW w:w="4077" w:type="dxa"/>
          </w:tcPr>
          <w:p w:rsidR="007B5443" w:rsidRDefault="007B5443" w:rsidP="007B5443">
            <w:r>
              <w:t>Interact using Spanish to communicate personal information, ideas and opinions in different situations</w:t>
            </w:r>
          </w:p>
        </w:tc>
        <w:tc>
          <w:tcPr>
            <w:tcW w:w="709" w:type="dxa"/>
          </w:tcPr>
          <w:p w:rsidR="007B5443" w:rsidRDefault="007B5443" w:rsidP="007B5443">
            <w:pPr>
              <w:jc w:val="center"/>
            </w:pPr>
            <w:r>
              <w:t>1</w:t>
            </w:r>
          </w:p>
        </w:tc>
        <w:tc>
          <w:tcPr>
            <w:tcW w:w="1134" w:type="dxa"/>
          </w:tcPr>
          <w:p w:rsidR="007B5443" w:rsidRDefault="007B5443" w:rsidP="007B5443">
            <w:r>
              <w:t>AS90910</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5</w:t>
            </w:r>
          </w:p>
        </w:tc>
        <w:tc>
          <w:tcPr>
            <w:tcW w:w="1232" w:type="dxa"/>
          </w:tcPr>
          <w:p w:rsidR="007B5443" w:rsidRDefault="007B5443" w:rsidP="007B5443"/>
        </w:tc>
      </w:tr>
      <w:tr w:rsidR="007B5443" w:rsidTr="007B5443">
        <w:trPr>
          <w:trHeight w:val="485"/>
        </w:trPr>
        <w:tc>
          <w:tcPr>
            <w:tcW w:w="4077" w:type="dxa"/>
          </w:tcPr>
          <w:p w:rsidR="007B5443" w:rsidRDefault="007B5443" w:rsidP="007B5443">
            <w:r>
              <w:t>Write a variety of text</w:t>
            </w:r>
            <w:r w:rsidR="0001410C">
              <w:t xml:space="preserve"> types in Spanish to convey info ideas</w:t>
            </w:r>
            <w:r>
              <w:t xml:space="preserve"> and opinions in genuine contexts.</w:t>
            </w:r>
          </w:p>
        </w:tc>
        <w:tc>
          <w:tcPr>
            <w:tcW w:w="709" w:type="dxa"/>
          </w:tcPr>
          <w:p w:rsidR="007B5443" w:rsidRDefault="007B5443" w:rsidP="007B5443">
            <w:pPr>
              <w:jc w:val="center"/>
            </w:pPr>
            <w:r>
              <w:t>1</w:t>
            </w:r>
          </w:p>
        </w:tc>
        <w:tc>
          <w:tcPr>
            <w:tcW w:w="1134" w:type="dxa"/>
          </w:tcPr>
          <w:p w:rsidR="007B5443" w:rsidRDefault="007B5443" w:rsidP="007B5443">
            <w:r>
              <w:t>AS90912</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5</w:t>
            </w:r>
          </w:p>
        </w:tc>
        <w:tc>
          <w:tcPr>
            <w:tcW w:w="1232" w:type="dxa"/>
          </w:tcPr>
          <w:p w:rsidR="007B5443" w:rsidRDefault="007B5443" w:rsidP="007B5443"/>
        </w:tc>
      </w:tr>
      <w:tr w:rsidR="007B5443" w:rsidTr="007B5443">
        <w:trPr>
          <w:trHeight w:val="458"/>
        </w:trPr>
        <w:tc>
          <w:tcPr>
            <w:tcW w:w="4077" w:type="dxa"/>
          </w:tcPr>
          <w:p w:rsidR="007B5443" w:rsidRDefault="007B5443" w:rsidP="007B5443">
            <w:r>
              <w:t>Demonstrate understanding of a variety of spoken Spanish relating to areas of most immediate relevance</w:t>
            </w:r>
          </w:p>
        </w:tc>
        <w:tc>
          <w:tcPr>
            <w:tcW w:w="709" w:type="dxa"/>
          </w:tcPr>
          <w:p w:rsidR="007B5443" w:rsidRDefault="007B5443" w:rsidP="007B5443">
            <w:pPr>
              <w:jc w:val="center"/>
            </w:pPr>
            <w:r>
              <w:t>1</w:t>
            </w:r>
          </w:p>
        </w:tc>
        <w:tc>
          <w:tcPr>
            <w:tcW w:w="1134" w:type="dxa"/>
          </w:tcPr>
          <w:p w:rsidR="007B5443" w:rsidRDefault="007B5443" w:rsidP="007B5443">
            <w:r>
              <w:t>AS90908</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5</w:t>
            </w:r>
          </w:p>
        </w:tc>
        <w:tc>
          <w:tcPr>
            <w:tcW w:w="1232" w:type="dxa"/>
          </w:tcPr>
          <w:p w:rsidR="007B5443" w:rsidRDefault="007B5443" w:rsidP="007B5443"/>
        </w:tc>
      </w:tr>
      <w:tr w:rsidR="007B5443" w:rsidTr="007B5443">
        <w:trPr>
          <w:trHeight w:val="485"/>
        </w:trPr>
        <w:tc>
          <w:tcPr>
            <w:tcW w:w="4077" w:type="dxa"/>
          </w:tcPr>
          <w:p w:rsidR="007B5443" w:rsidRDefault="007B5443" w:rsidP="007B5443">
            <w:r>
              <w:t>Demonstrate understanding of a variety of written/visual Spanish texts relating to areas of most immediate relevance</w:t>
            </w:r>
          </w:p>
        </w:tc>
        <w:tc>
          <w:tcPr>
            <w:tcW w:w="709" w:type="dxa"/>
          </w:tcPr>
          <w:p w:rsidR="007B5443" w:rsidRDefault="007B5443" w:rsidP="007B5443">
            <w:pPr>
              <w:jc w:val="center"/>
            </w:pPr>
            <w:r>
              <w:t>1</w:t>
            </w:r>
          </w:p>
        </w:tc>
        <w:tc>
          <w:tcPr>
            <w:tcW w:w="1134" w:type="dxa"/>
          </w:tcPr>
          <w:p w:rsidR="007B5443" w:rsidRDefault="007B5443" w:rsidP="007B5443">
            <w:r>
              <w:t>AS90911</w:t>
            </w:r>
          </w:p>
        </w:tc>
        <w:tc>
          <w:tcPr>
            <w:tcW w:w="673" w:type="dxa"/>
          </w:tcPr>
          <w:p w:rsidR="007B5443" w:rsidRDefault="007B5443" w:rsidP="007B5443">
            <w:r>
              <w:t>a/s</w:t>
            </w:r>
          </w:p>
        </w:tc>
        <w:tc>
          <w:tcPr>
            <w:tcW w:w="2020" w:type="dxa"/>
          </w:tcPr>
          <w:p w:rsidR="007B5443" w:rsidRDefault="007B5443" w:rsidP="007B5443">
            <w:pPr>
              <w:jc w:val="center"/>
            </w:pPr>
            <w:r>
              <w:t>external</w:t>
            </w:r>
          </w:p>
        </w:tc>
        <w:tc>
          <w:tcPr>
            <w:tcW w:w="851" w:type="dxa"/>
          </w:tcPr>
          <w:p w:rsidR="007B5443" w:rsidRDefault="007B5443" w:rsidP="007B5443">
            <w:r>
              <w:t>5</w:t>
            </w:r>
          </w:p>
        </w:tc>
        <w:tc>
          <w:tcPr>
            <w:tcW w:w="1232" w:type="dxa"/>
          </w:tcPr>
          <w:p w:rsidR="007B5443" w:rsidRDefault="007B5443" w:rsidP="007B5443"/>
        </w:tc>
      </w:tr>
    </w:tbl>
    <w:p w:rsidR="007B5443" w:rsidRDefault="007B5443" w:rsidP="0033315F">
      <w:pPr>
        <w:pStyle w:val="Heading1"/>
        <w:tabs>
          <w:tab w:val="left" w:pos="1841"/>
        </w:tabs>
        <w:jc w:val="center"/>
        <w:rPr>
          <w:sz w:val="32"/>
          <w:szCs w:val="32"/>
        </w:rPr>
      </w:pPr>
      <w:r>
        <w:rPr>
          <w:sz w:val="32"/>
          <w:szCs w:val="32"/>
        </w:rPr>
        <w:lastRenderedPageBreak/>
        <w:t>T</w:t>
      </w:r>
      <w:r w:rsidR="0033315F">
        <w:rPr>
          <w:sz w:val="32"/>
          <w:szCs w:val="32"/>
        </w:rPr>
        <w:t>echnology- Resistant Materials</w:t>
      </w:r>
    </w:p>
    <w:p w:rsidR="007B5443" w:rsidRDefault="007B5443" w:rsidP="007B5443">
      <w:pPr>
        <w:pStyle w:val="Heading2"/>
      </w:pPr>
      <w:r>
        <w:t>Subject Path: Technology – Workshop Design</w:t>
      </w:r>
    </w:p>
    <w:tbl>
      <w:tblPr>
        <w:tblStyle w:val="TableGrid"/>
        <w:tblW w:w="0" w:type="auto"/>
        <w:tblLook w:val="04A0" w:firstRow="1" w:lastRow="0" w:firstColumn="1" w:lastColumn="0" w:noHBand="0" w:noVBand="1"/>
      </w:tblPr>
      <w:tblGrid>
        <w:gridCol w:w="3560"/>
        <w:gridCol w:w="3561"/>
        <w:gridCol w:w="3561"/>
      </w:tblGrid>
      <w:tr w:rsidR="007B5443" w:rsidTr="007B5443">
        <w:trPr>
          <w:trHeight w:val="1057"/>
        </w:trPr>
        <w:tc>
          <w:tcPr>
            <w:tcW w:w="3560" w:type="dxa"/>
          </w:tcPr>
          <w:p w:rsidR="007B5443" w:rsidRDefault="007B5443" w:rsidP="007B5443">
            <w:pPr>
              <w:jc w:val="center"/>
            </w:pPr>
            <w:r>
              <w:t>Level 1</w:t>
            </w:r>
          </w:p>
          <w:p w:rsidR="007B5443" w:rsidRDefault="007B5443" w:rsidP="007B5443">
            <w:pPr>
              <w:jc w:val="center"/>
            </w:pPr>
          </w:p>
          <w:p w:rsidR="007B5443" w:rsidRDefault="007B5443" w:rsidP="007B5443">
            <w:pPr>
              <w:jc w:val="center"/>
            </w:pPr>
            <w:r>
              <w:t>Workshop Design</w:t>
            </w:r>
          </w:p>
        </w:tc>
        <w:tc>
          <w:tcPr>
            <w:tcW w:w="3561" w:type="dxa"/>
          </w:tcPr>
          <w:p w:rsidR="007B5443" w:rsidRDefault="007B5443" w:rsidP="007B5443">
            <w:pPr>
              <w:jc w:val="center"/>
            </w:pPr>
            <w:r>
              <w:t>Level 2</w:t>
            </w:r>
          </w:p>
          <w:p w:rsidR="007B5443" w:rsidRDefault="007B5443" w:rsidP="007B5443">
            <w:pPr>
              <w:jc w:val="center"/>
            </w:pPr>
          </w:p>
          <w:p w:rsidR="007B5443" w:rsidRDefault="007B5443" w:rsidP="007B5443">
            <w:pPr>
              <w:jc w:val="center"/>
            </w:pPr>
            <w:r>
              <w:t>Workshop Design</w:t>
            </w:r>
          </w:p>
        </w:tc>
        <w:tc>
          <w:tcPr>
            <w:tcW w:w="3561" w:type="dxa"/>
          </w:tcPr>
          <w:p w:rsidR="007B5443" w:rsidRDefault="007B5443" w:rsidP="007B5443">
            <w:pPr>
              <w:jc w:val="center"/>
            </w:pPr>
            <w:r>
              <w:t>Level 3</w:t>
            </w:r>
          </w:p>
          <w:p w:rsidR="007B5443" w:rsidRDefault="007B5443" w:rsidP="007B5443">
            <w:pPr>
              <w:jc w:val="center"/>
            </w:pPr>
          </w:p>
          <w:p w:rsidR="007B5443" w:rsidRDefault="007B5443" w:rsidP="007B5443">
            <w:pPr>
              <w:jc w:val="center"/>
            </w:pPr>
            <w:r>
              <w:t>Workshop Design</w:t>
            </w:r>
          </w:p>
        </w:tc>
      </w:tr>
    </w:tbl>
    <w:p w:rsidR="007B5443" w:rsidRPr="0033315F" w:rsidRDefault="007B5443" w:rsidP="0033315F">
      <w:pPr>
        <w:pStyle w:val="Title"/>
        <w:spacing w:before="240"/>
        <w:rPr>
          <w:sz w:val="32"/>
          <w:szCs w:val="32"/>
        </w:rPr>
      </w:pPr>
      <w:r w:rsidRPr="0033315F">
        <w:rPr>
          <w:sz w:val="40"/>
          <w:szCs w:val="40"/>
        </w:rPr>
        <w:t xml:space="preserve">Subject: Level One Technology – Workshop Design </w:t>
      </w:r>
      <w:r w:rsidR="0033315F" w:rsidRPr="0033315F">
        <w:rPr>
          <w:sz w:val="32"/>
          <w:szCs w:val="32"/>
        </w:rPr>
        <w:t>(Achievement Standards Option)</w:t>
      </w:r>
    </w:p>
    <w:p w:rsidR="007B5443" w:rsidRPr="00F533D5" w:rsidRDefault="007B5443" w:rsidP="007B5443">
      <w:r w:rsidRPr="0033315F">
        <w:rPr>
          <w:rStyle w:val="Heading1Char"/>
        </w:rPr>
        <w:t>Purpose:</w:t>
      </w:r>
      <w:r>
        <w:t xml:space="preserve"> </w:t>
      </w:r>
      <w:r w:rsidRPr="00F533D5">
        <w:t>The course introduces students to the methods of industry and the world of commercial design that creates the products we see and use every day at home, at school, on the street, in shops or ‘online’.</w:t>
      </w:r>
    </w:p>
    <w:p w:rsidR="007B5443" w:rsidRPr="00F533D5" w:rsidRDefault="007B5443" w:rsidP="007B5443">
      <w:pPr>
        <w:pStyle w:val="Heading2"/>
        <w:rPr>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F533D5">
        <w:rPr>
          <w:rFonts w:ascii="Calibri" w:eastAsia="Times New Roman" w:hAnsi="Calibri" w:cs="Calibri"/>
          <w:b w:val="0"/>
          <w:bCs w:val="0"/>
          <w:color w:val="auto"/>
          <w:sz w:val="22"/>
          <w:szCs w:val="22"/>
          <w:lang w:eastAsia="en-NZ"/>
        </w:rPr>
        <w:t>Industrial Design, Education, Building/Construction.</w:t>
      </w:r>
    </w:p>
    <w:p w:rsidR="007B5443" w:rsidRPr="00F533D5" w:rsidRDefault="007B5443" w:rsidP="007B5443">
      <w:pPr>
        <w:pStyle w:val="Heading2"/>
        <w:rPr>
          <w:rFonts w:ascii="Calibri" w:eastAsia="Times New Roman" w:hAnsi="Calibri" w:cs="Calibri"/>
          <w:b w:val="0"/>
          <w:bCs w:val="0"/>
          <w:color w:val="auto"/>
          <w:sz w:val="22"/>
          <w:szCs w:val="22"/>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F533D5">
        <w:rPr>
          <w:rFonts w:ascii="Calibri" w:eastAsia="Times New Roman" w:hAnsi="Calibri" w:cs="Calibri"/>
          <w:b w:val="0"/>
          <w:bCs w:val="0"/>
          <w:color w:val="auto"/>
          <w:sz w:val="22"/>
          <w:szCs w:val="22"/>
          <w:lang w:eastAsia="en-NZ"/>
        </w:rPr>
        <w:t>Demonstrated awareness of Workshop Health and Safety requirements at junior level.</w:t>
      </w:r>
      <w:proofErr w:type="gramEnd"/>
      <w:r w:rsidRPr="00F533D5">
        <w:rPr>
          <w:rFonts w:ascii="Calibri" w:eastAsia="Times New Roman" w:hAnsi="Calibri" w:cs="Calibri"/>
          <w:b w:val="0"/>
          <w:bCs w:val="0"/>
          <w:color w:val="auto"/>
          <w:sz w:val="22"/>
          <w:szCs w:val="22"/>
          <w:lang w:eastAsia="en-NZ"/>
        </w:rPr>
        <w:t xml:space="preserve"> Evidence of Design Process applied to junior projects.</w:t>
      </w:r>
    </w:p>
    <w:p w:rsidR="007B5443" w:rsidRPr="00F533D5" w:rsidRDefault="007B5443" w:rsidP="0033315F">
      <w:pPr>
        <w:autoSpaceDE w:val="0"/>
        <w:autoSpaceDN w:val="0"/>
        <w:adjustRightInd w:val="0"/>
        <w:spacing w:before="240"/>
        <w:rPr>
          <w:rFonts w:cs="Arial"/>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r w:rsidRPr="00F533D5">
        <w:rPr>
          <w:rFonts w:cs="Arial"/>
        </w:rPr>
        <w:t xml:space="preserve">Students will be expected to design and complete a project that satisfies the requirements posed by an ‘issue’. The ‘issue’ will affect other people, groups, organisations; perhaps even animals or other living things. These are all ‘stakeholders’; some stakeholders’ </w:t>
      </w:r>
      <w:proofErr w:type="gramStart"/>
      <w:r w:rsidRPr="00F533D5">
        <w:rPr>
          <w:rFonts w:cs="Arial"/>
        </w:rPr>
        <w:t>needs will</w:t>
      </w:r>
      <w:proofErr w:type="gramEnd"/>
      <w:r w:rsidRPr="00F533D5">
        <w:rPr>
          <w:rFonts w:cs="Arial"/>
        </w:rPr>
        <w:t xml:space="preserve"> be more important than others. Students will need to develop a ‘brief’ that sets out the requirements of the project and the steps to complete it. They will also need to document their decision making and practical progress as they work through the project, using suitable ‘planning tools’. Students will also have to produce a suitable ‘model’ of the intended outcome, either a physical three dimensional scale model in suitable materials or other modelling technique. A completed prototype of the design is the last stage of the project. This should be faithful to the requirements of the ‘brief’ and the drawing and modelling stages. </w:t>
      </w:r>
    </w:p>
    <w:p w:rsidR="007B5443" w:rsidRPr="00F533D5" w:rsidRDefault="007B5443" w:rsidP="007B5443">
      <w:pPr>
        <w:autoSpaceDE w:val="0"/>
        <w:autoSpaceDN w:val="0"/>
        <w:adjustRightInd w:val="0"/>
        <w:rPr>
          <w:rFonts w:cs="Arial"/>
        </w:rPr>
      </w:pPr>
      <w:r w:rsidRPr="00F533D5">
        <w:rPr>
          <w:rFonts w:cs="Arial"/>
        </w:rPr>
        <w:t>The project must be of sufficient difficulty to satisfy the requirements of the New Zealand curriculum at Level 5.</w:t>
      </w:r>
    </w:p>
    <w:p w:rsidR="007B5443" w:rsidRPr="00F533D5" w:rsidRDefault="007B5443" w:rsidP="007B5443">
      <w:pPr>
        <w:autoSpaceDE w:val="0"/>
        <w:autoSpaceDN w:val="0"/>
        <w:adjustRightInd w:val="0"/>
        <w:rPr>
          <w:rFonts w:cs="Arial"/>
        </w:rPr>
      </w:pPr>
      <w:r w:rsidRPr="00F533D5">
        <w:rPr>
          <w:rFonts w:cs="Arial"/>
        </w:rPr>
        <w:t>The project may include materials and processes the student is familiar with from previous experience in the workshop; the project should be more sophisticated than those completed in previous courses at a lower level.</w:t>
      </w:r>
    </w:p>
    <w:p w:rsidR="007B5443" w:rsidRDefault="007B5443" w:rsidP="0033315F">
      <w:pPr>
        <w:pStyle w:val="Heading1"/>
        <w:spacing w:before="240"/>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7B5443" w:rsidTr="007B5443">
        <w:trPr>
          <w:trHeight w:val="458"/>
        </w:trPr>
        <w:tc>
          <w:tcPr>
            <w:tcW w:w="4077" w:type="dxa"/>
          </w:tcPr>
          <w:p w:rsidR="007B5443" w:rsidRDefault="007B5443" w:rsidP="007B5443">
            <w:r>
              <w:t>Standard Title</w:t>
            </w:r>
          </w:p>
        </w:tc>
        <w:tc>
          <w:tcPr>
            <w:tcW w:w="709" w:type="dxa"/>
          </w:tcPr>
          <w:p w:rsidR="007B5443" w:rsidRDefault="007B5443" w:rsidP="007B5443">
            <w:r>
              <w:t>Level</w:t>
            </w:r>
          </w:p>
        </w:tc>
        <w:tc>
          <w:tcPr>
            <w:tcW w:w="1134" w:type="dxa"/>
          </w:tcPr>
          <w:p w:rsidR="007B5443" w:rsidRDefault="007B5443" w:rsidP="007B5443">
            <w:r>
              <w:t>Number</w:t>
            </w:r>
          </w:p>
        </w:tc>
        <w:tc>
          <w:tcPr>
            <w:tcW w:w="673" w:type="dxa"/>
          </w:tcPr>
          <w:p w:rsidR="007B5443" w:rsidRDefault="007B5443" w:rsidP="007B5443">
            <w:r>
              <w:t>Type</w:t>
            </w:r>
          </w:p>
        </w:tc>
        <w:tc>
          <w:tcPr>
            <w:tcW w:w="2020" w:type="dxa"/>
          </w:tcPr>
          <w:p w:rsidR="007B5443" w:rsidRDefault="007B5443" w:rsidP="007B5443">
            <w:r>
              <w:t>Internal/External</w:t>
            </w:r>
          </w:p>
        </w:tc>
        <w:tc>
          <w:tcPr>
            <w:tcW w:w="851" w:type="dxa"/>
          </w:tcPr>
          <w:p w:rsidR="007B5443" w:rsidRDefault="007B5443" w:rsidP="007B5443">
            <w:r>
              <w:t>Credits</w:t>
            </w:r>
          </w:p>
        </w:tc>
        <w:tc>
          <w:tcPr>
            <w:tcW w:w="1232" w:type="dxa"/>
          </w:tcPr>
          <w:p w:rsidR="007B5443" w:rsidRDefault="007B5443" w:rsidP="007B5443">
            <w:r>
              <w:t>Numeracy</w:t>
            </w:r>
          </w:p>
          <w:p w:rsidR="007B5443" w:rsidRDefault="007B5443" w:rsidP="007B5443">
            <w:r>
              <w:t>Literacy</w:t>
            </w:r>
          </w:p>
        </w:tc>
      </w:tr>
      <w:tr w:rsidR="007B5443" w:rsidTr="007B5443">
        <w:trPr>
          <w:trHeight w:val="485"/>
        </w:trPr>
        <w:tc>
          <w:tcPr>
            <w:tcW w:w="4077" w:type="dxa"/>
            <w:vAlign w:val="center"/>
          </w:tcPr>
          <w:p w:rsidR="007B5443" w:rsidRPr="00162527" w:rsidRDefault="007B5443" w:rsidP="007B5443">
            <w:pPr>
              <w:rPr>
                <w:sz w:val="40"/>
                <w:szCs w:val="40"/>
              </w:rPr>
            </w:pPr>
            <w:r w:rsidRPr="00162527">
              <w:rPr>
                <w:bCs/>
                <w:lang w:val="en-GB"/>
              </w:rPr>
              <w:t>Undertake brief development to address a need or opportunity.</w:t>
            </w:r>
          </w:p>
        </w:tc>
        <w:tc>
          <w:tcPr>
            <w:tcW w:w="709" w:type="dxa"/>
            <w:vAlign w:val="center"/>
          </w:tcPr>
          <w:p w:rsidR="007B5443" w:rsidRPr="00AB6960" w:rsidRDefault="007B5443" w:rsidP="007B5443">
            <w:pPr>
              <w:jc w:val="center"/>
            </w:pPr>
            <w:r>
              <w:t>1</w:t>
            </w:r>
          </w:p>
        </w:tc>
        <w:tc>
          <w:tcPr>
            <w:tcW w:w="1134" w:type="dxa"/>
          </w:tcPr>
          <w:p w:rsidR="007B5443" w:rsidRPr="00AB6960" w:rsidRDefault="007B5443" w:rsidP="007B5443">
            <w:r>
              <w:t>AS91044</w:t>
            </w:r>
          </w:p>
        </w:tc>
        <w:tc>
          <w:tcPr>
            <w:tcW w:w="673" w:type="dxa"/>
            <w:vAlign w:val="center"/>
          </w:tcPr>
          <w:p w:rsidR="007B5443" w:rsidRPr="00AB6960" w:rsidRDefault="007B5443" w:rsidP="007B5443">
            <w:r>
              <w:t>A/S</w:t>
            </w:r>
          </w:p>
        </w:tc>
        <w:tc>
          <w:tcPr>
            <w:tcW w:w="2020" w:type="dxa"/>
            <w:vAlign w:val="center"/>
          </w:tcPr>
          <w:p w:rsidR="007B5443" w:rsidRPr="00AB6960" w:rsidRDefault="007B5443" w:rsidP="007B5443">
            <w:pPr>
              <w:jc w:val="center"/>
            </w:pPr>
            <w:r w:rsidRPr="00AB6960">
              <w:t>Intern</w:t>
            </w:r>
            <w:r>
              <w:t>al</w:t>
            </w:r>
          </w:p>
        </w:tc>
        <w:tc>
          <w:tcPr>
            <w:tcW w:w="851" w:type="dxa"/>
          </w:tcPr>
          <w:p w:rsidR="007B5443" w:rsidRDefault="007B5443" w:rsidP="007B5443">
            <w:r>
              <w:t>4</w:t>
            </w:r>
          </w:p>
        </w:tc>
        <w:tc>
          <w:tcPr>
            <w:tcW w:w="1232" w:type="dxa"/>
          </w:tcPr>
          <w:p w:rsidR="007B5443" w:rsidRDefault="007B5443" w:rsidP="007B5443">
            <w:r>
              <w:t>L1 Lit</w:t>
            </w:r>
          </w:p>
        </w:tc>
      </w:tr>
      <w:tr w:rsidR="007B5443" w:rsidTr="007B5443">
        <w:trPr>
          <w:trHeight w:val="458"/>
        </w:trPr>
        <w:tc>
          <w:tcPr>
            <w:tcW w:w="4077" w:type="dxa"/>
          </w:tcPr>
          <w:p w:rsidR="007B5443" w:rsidRPr="00162527" w:rsidRDefault="007B5443" w:rsidP="007B5443">
            <w:r w:rsidRPr="00162527">
              <w:t>Use design ideas to produce a conceptual design for an outcome to address a brief.</w:t>
            </w:r>
          </w:p>
        </w:tc>
        <w:tc>
          <w:tcPr>
            <w:tcW w:w="709" w:type="dxa"/>
          </w:tcPr>
          <w:p w:rsidR="007B5443" w:rsidRDefault="007B5443" w:rsidP="007B5443">
            <w:pPr>
              <w:jc w:val="center"/>
            </w:pPr>
            <w:r>
              <w:t>1</w:t>
            </w:r>
          </w:p>
        </w:tc>
        <w:tc>
          <w:tcPr>
            <w:tcW w:w="1134" w:type="dxa"/>
          </w:tcPr>
          <w:p w:rsidR="007B5443" w:rsidRDefault="007B5443" w:rsidP="007B5443">
            <w:r>
              <w:t>AS91046</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6</w:t>
            </w:r>
          </w:p>
        </w:tc>
        <w:tc>
          <w:tcPr>
            <w:tcW w:w="1232" w:type="dxa"/>
          </w:tcPr>
          <w:p w:rsidR="007B5443" w:rsidRPr="00D05592" w:rsidRDefault="007B5443" w:rsidP="007B5443">
            <w:r w:rsidRPr="00D05592">
              <w:t>L</w:t>
            </w:r>
            <w:r>
              <w:t>1 Lit</w:t>
            </w:r>
            <w:r w:rsidRPr="00D05592">
              <w:t xml:space="preserve"> </w:t>
            </w:r>
          </w:p>
          <w:p w:rsidR="007B5443" w:rsidRDefault="007B5443" w:rsidP="007B5443">
            <w:r>
              <w:t xml:space="preserve">L1 </w:t>
            </w:r>
            <w:proofErr w:type="spellStart"/>
            <w:r w:rsidRPr="00D05592">
              <w:t>Num</w:t>
            </w:r>
            <w:proofErr w:type="spellEnd"/>
          </w:p>
        </w:tc>
      </w:tr>
      <w:tr w:rsidR="007B5443" w:rsidTr="007B5443">
        <w:trPr>
          <w:trHeight w:val="485"/>
        </w:trPr>
        <w:tc>
          <w:tcPr>
            <w:tcW w:w="4077" w:type="dxa"/>
          </w:tcPr>
          <w:p w:rsidR="007B5443" w:rsidRPr="003C766B" w:rsidRDefault="007B5443" w:rsidP="007B5443">
            <w:r w:rsidRPr="003C766B">
              <w:t>Undertake development to make a prototype to address a brief.</w:t>
            </w:r>
          </w:p>
        </w:tc>
        <w:tc>
          <w:tcPr>
            <w:tcW w:w="709" w:type="dxa"/>
          </w:tcPr>
          <w:p w:rsidR="007B5443" w:rsidRDefault="007B5443" w:rsidP="007B5443">
            <w:pPr>
              <w:jc w:val="center"/>
            </w:pPr>
            <w:r>
              <w:t>1</w:t>
            </w:r>
          </w:p>
        </w:tc>
        <w:tc>
          <w:tcPr>
            <w:tcW w:w="1134" w:type="dxa"/>
          </w:tcPr>
          <w:p w:rsidR="007B5443" w:rsidRDefault="007B5443" w:rsidP="007B5443">
            <w:r>
              <w:t>AS91047</w:t>
            </w:r>
          </w:p>
        </w:tc>
        <w:tc>
          <w:tcPr>
            <w:tcW w:w="673" w:type="dxa"/>
          </w:tcPr>
          <w:p w:rsidR="007B5443" w:rsidRDefault="007B5443" w:rsidP="007B5443">
            <w:r>
              <w:t>A/S</w:t>
            </w:r>
          </w:p>
        </w:tc>
        <w:tc>
          <w:tcPr>
            <w:tcW w:w="2020" w:type="dxa"/>
          </w:tcPr>
          <w:p w:rsidR="007B5443" w:rsidRDefault="007B5443" w:rsidP="007B5443">
            <w:pPr>
              <w:jc w:val="center"/>
            </w:pPr>
            <w:r>
              <w:t>Internal</w:t>
            </w:r>
          </w:p>
        </w:tc>
        <w:tc>
          <w:tcPr>
            <w:tcW w:w="851" w:type="dxa"/>
          </w:tcPr>
          <w:p w:rsidR="007B5443" w:rsidRDefault="007B5443" w:rsidP="007B5443">
            <w:r>
              <w:t>6</w:t>
            </w:r>
          </w:p>
        </w:tc>
        <w:tc>
          <w:tcPr>
            <w:tcW w:w="1232" w:type="dxa"/>
          </w:tcPr>
          <w:p w:rsidR="007B5443" w:rsidRDefault="007B5443" w:rsidP="007B5443">
            <w:r>
              <w:t>L1 Lit</w:t>
            </w:r>
          </w:p>
        </w:tc>
      </w:tr>
      <w:tr w:rsidR="007B5443" w:rsidTr="007B5443">
        <w:trPr>
          <w:trHeight w:val="458"/>
        </w:trPr>
        <w:tc>
          <w:tcPr>
            <w:tcW w:w="4077" w:type="dxa"/>
          </w:tcPr>
          <w:p w:rsidR="007B5443" w:rsidRPr="003C766B" w:rsidRDefault="007B5443" w:rsidP="007B5443">
            <w:r w:rsidRPr="003C766B">
              <w:rPr>
                <w:bCs/>
                <w:lang w:val="en-GB"/>
              </w:rPr>
              <w:t>Demonstrate knowledge of and apply safe working practices in the construction of a BCATS project.</w:t>
            </w:r>
          </w:p>
        </w:tc>
        <w:tc>
          <w:tcPr>
            <w:tcW w:w="709" w:type="dxa"/>
          </w:tcPr>
          <w:p w:rsidR="007B5443" w:rsidRDefault="007B5443" w:rsidP="007B5443">
            <w:pPr>
              <w:jc w:val="center"/>
            </w:pPr>
            <w:r>
              <w:t>1</w:t>
            </w:r>
          </w:p>
        </w:tc>
        <w:tc>
          <w:tcPr>
            <w:tcW w:w="1134" w:type="dxa"/>
          </w:tcPr>
          <w:p w:rsidR="007B5443" w:rsidRDefault="007B5443" w:rsidP="007B5443">
            <w:r>
              <w:t>US24352</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2</w:t>
            </w:r>
          </w:p>
        </w:tc>
        <w:tc>
          <w:tcPr>
            <w:tcW w:w="1232" w:type="dxa"/>
          </w:tcPr>
          <w:p w:rsidR="007B5443" w:rsidRDefault="007B5443" w:rsidP="007B5443"/>
        </w:tc>
      </w:tr>
      <w:tr w:rsidR="007B5443" w:rsidTr="007B5443">
        <w:trPr>
          <w:trHeight w:val="485"/>
        </w:trPr>
        <w:tc>
          <w:tcPr>
            <w:tcW w:w="4077" w:type="dxa"/>
          </w:tcPr>
          <w:p w:rsidR="007B5443" w:rsidRPr="003C766B" w:rsidRDefault="007B5443" w:rsidP="007B5443">
            <w:r w:rsidRPr="003C766B">
              <w:t>Demonstrate knowledge of construction and manufacturing materials used in BCATS projects.</w:t>
            </w:r>
          </w:p>
        </w:tc>
        <w:tc>
          <w:tcPr>
            <w:tcW w:w="709" w:type="dxa"/>
          </w:tcPr>
          <w:p w:rsidR="007B5443" w:rsidRDefault="007B5443" w:rsidP="007B5443">
            <w:pPr>
              <w:jc w:val="center"/>
            </w:pPr>
            <w:r>
              <w:t>1</w:t>
            </w:r>
          </w:p>
        </w:tc>
        <w:tc>
          <w:tcPr>
            <w:tcW w:w="1134" w:type="dxa"/>
          </w:tcPr>
          <w:p w:rsidR="007B5443" w:rsidRDefault="007B5443" w:rsidP="007B5443">
            <w:r>
              <w:t>US24355</w:t>
            </w:r>
          </w:p>
        </w:tc>
        <w:tc>
          <w:tcPr>
            <w:tcW w:w="673" w:type="dxa"/>
          </w:tcPr>
          <w:p w:rsidR="007B5443" w:rsidRDefault="007B5443" w:rsidP="007B5443">
            <w:r>
              <w:t>U/S</w:t>
            </w:r>
          </w:p>
        </w:tc>
        <w:tc>
          <w:tcPr>
            <w:tcW w:w="2020" w:type="dxa"/>
          </w:tcPr>
          <w:p w:rsidR="007B5443" w:rsidRDefault="007B5443" w:rsidP="007B5443">
            <w:pPr>
              <w:jc w:val="center"/>
            </w:pPr>
            <w:r>
              <w:t>Internal</w:t>
            </w:r>
          </w:p>
        </w:tc>
        <w:tc>
          <w:tcPr>
            <w:tcW w:w="851" w:type="dxa"/>
          </w:tcPr>
          <w:p w:rsidR="007B5443" w:rsidRDefault="007B5443" w:rsidP="007B5443">
            <w:r>
              <w:t>4</w:t>
            </w:r>
          </w:p>
        </w:tc>
        <w:tc>
          <w:tcPr>
            <w:tcW w:w="1232" w:type="dxa"/>
          </w:tcPr>
          <w:p w:rsidR="007B5443" w:rsidRDefault="007B5443" w:rsidP="007B5443"/>
        </w:tc>
      </w:tr>
    </w:tbl>
    <w:p w:rsidR="00220347" w:rsidRDefault="00220347" w:rsidP="00A90F8D">
      <w:pPr>
        <w:pStyle w:val="Heading1"/>
        <w:jc w:val="center"/>
        <w:rPr>
          <w:sz w:val="32"/>
          <w:szCs w:val="32"/>
        </w:rPr>
      </w:pPr>
      <w:r>
        <w:rPr>
          <w:sz w:val="32"/>
          <w:szCs w:val="32"/>
        </w:rPr>
        <w:lastRenderedPageBreak/>
        <w:t xml:space="preserve">Technology – Resistant </w:t>
      </w:r>
      <w:r w:rsidR="0033315F">
        <w:rPr>
          <w:sz w:val="32"/>
          <w:szCs w:val="32"/>
        </w:rPr>
        <w:t xml:space="preserve">Materials </w:t>
      </w:r>
    </w:p>
    <w:p w:rsidR="00220347" w:rsidRDefault="00220347" w:rsidP="00220347">
      <w:pPr>
        <w:pStyle w:val="Heading2"/>
      </w:pPr>
      <w:r>
        <w:t>Subject Path: Workshop Design</w:t>
      </w:r>
    </w:p>
    <w:tbl>
      <w:tblPr>
        <w:tblStyle w:val="TableGrid"/>
        <w:tblW w:w="0" w:type="auto"/>
        <w:tblLook w:val="04A0" w:firstRow="1" w:lastRow="0" w:firstColumn="1" w:lastColumn="0" w:noHBand="0" w:noVBand="1"/>
      </w:tblPr>
      <w:tblGrid>
        <w:gridCol w:w="3560"/>
        <w:gridCol w:w="3561"/>
        <w:gridCol w:w="3561"/>
      </w:tblGrid>
      <w:tr w:rsidR="00220347" w:rsidTr="001217FA">
        <w:trPr>
          <w:trHeight w:val="1057"/>
        </w:trPr>
        <w:tc>
          <w:tcPr>
            <w:tcW w:w="3560" w:type="dxa"/>
          </w:tcPr>
          <w:p w:rsidR="00220347" w:rsidRDefault="00220347" w:rsidP="001217FA">
            <w:pPr>
              <w:jc w:val="center"/>
            </w:pPr>
            <w:r>
              <w:t>Level 1</w:t>
            </w:r>
          </w:p>
          <w:p w:rsidR="00220347" w:rsidRDefault="00220347" w:rsidP="001217FA">
            <w:pPr>
              <w:jc w:val="center"/>
            </w:pPr>
          </w:p>
          <w:p w:rsidR="00220347" w:rsidRDefault="00220347" w:rsidP="001217FA">
            <w:pPr>
              <w:jc w:val="center"/>
            </w:pPr>
            <w:r>
              <w:t>Workshop Design</w:t>
            </w:r>
          </w:p>
        </w:tc>
        <w:tc>
          <w:tcPr>
            <w:tcW w:w="3561" w:type="dxa"/>
          </w:tcPr>
          <w:p w:rsidR="00220347" w:rsidRDefault="00220347" w:rsidP="001217FA">
            <w:pPr>
              <w:jc w:val="center"/>
            </w:pPr>
            <w:r>
              <w:t>Level 2</w:t>
            </w:r>
          </w:p>
          <w:p w:rsidR="00220347" w:rsidRDefault="00220347" w:rsidP="001217FA">
            <w:pPr>
              <w:jc w:val="center"/>
            </w:pPr>
          </w:p>
          <w:p w:rsidR="00220347" w:rsidRDefault="00220347" w:rsidP="001217FA">
            <w:pPr>
              <w:jc w:val="center"/>
            </w:pPr>
            <w:r>
              <w:t>Workshop Design</w:t>
            </w:r>
          </w:p>
        </w:tc>
        <w:tc>
          <w:tcPr>
            <w:tcW w:w="3561" w:type="dxa"/>
          </w:tcPr>
          <w:p w:rsidR="00220347" w:rsidRDefault="00220347" w:rsidP="001217FA">
            <w:pPr>
              <w:jc w:val="center"/>
            </w:pPr>
            <w:r>
              <w:t>Level 3</w:t>
            </w:r>
          </w:p>
          <w:p w:rsidR="00220347" w:rsidRDefault="00220347" w:rsidP="001217FA">
            <w:pPr>
              <w:jc w:val="center"/>
            </w:pPr>
          </w:p>
          <w:p w:rsidR="00220347" w:rsidRDefault="00220347" w:rsidP="001217FA">
            <w:pPr>
              <w:jc w:val="center"/>
            </w:pPr>
            <w:r>
              <w:t>Workshop Design</w:t>
            </w:r>
          </w:p>
        </w:tc>
      </w:tr>
    </w:tbl>
    <w:p w:rsidR="00220347" w:rsidRPr="000D6677" w:rsidRDefault="00220347" w:rsidP="00220347">
      <w:pPr>
        <w:pStyle w:val="Title"/>
        <w:rPr>
          <w:sz w:val="40"/>
          <w:szCs w:val="40"/>
        </w:rPr>
      </w:pPr>
      <w:r w:rsidRPr="000D6677">
        <w:rPr>
          <w:sz w:val="40"/>
          <w:szCs w:val="40"/>
        </w:rPr>
        <w:t xml:space="preserve">Subject: </w:t>
      </w:r>
      <w:r>
        <w:rPr>
          <w:sz w:val="40"/>
          <w:szCs w:val="40"/>
        </w:rPr>
        <w:t>Level One Technology</w:t>
      </w:r>
      <w:r w:rsidR="0033315F">
        <w:rPr>
          <w:sz w:val="40"/>
          <w:szCs w:val="40"/>
        </w:rPr>
        <w:t xml:space="preserve"> </w:t>
      </w:r>
      <w:r w:rsidR="0033315F" w:rsidRPr="0033315F">
        <w:rPr>
          <w:sz w:val="32"/>
          <w:szCs w:val="32"/>
        </w:rPr>
        <w:t>(Unit Standard Option)</w:t>
      </w:r>
    </w:p>
    <w:p w:rsidR="00220347" w:rsidRDefault="00220347" w:rsidP="0033315F">
      <w:pPr>
        <w:pStyle w:val="Heading1"/>
        <w:spacing w:before="240"/>
      </w:pPr>
      <w:r>
        <w:t xml:space="preserve">Purpose: </w:t>
      </w:r>
    </w:p>
    <w:p w:rsidR="00220347" w:rsidRDefault="00220347" w:rsidP="0033315F">
      <w:pPr>
        <w:spacing w:after="0"/>
      </w:pPr>
      <w:r>
        <w:t xml:space="preserve"> To continue developing skills acquired during years 9 &amp; 10.</w:t>
      </w:r>
    </w:p>
    <w:p w:rsidR="00220347" w:rsidRDefault="00220347" w:rsidP="0033315F">
      <w:pPr>
        <w:spacing w:after="0"/>
      </w:pPr>
      <w:r>
        <w:t xml:space="preserve"> To complete practical woodworking projects </w:t>
      </w:r>
      <w:proofErr w:type="gramStart"/>
      <w:r>
        <w:t>that satisfy</w:t>
      </w:r>
      <w:proofErr w:type="gramEnd"/>
      <w:r>
        <w:t xml:space="preserve"> the requirements of selected Level One Unit Standards.</w:t>
      </w:r>
    </w:p>
    <w:p w:rsidR="00220347" w:rsidRDefault="00220347" w:rsidP="0033315F">
      <w:pPr>
        <w:spacing w:after="0"/>
      </w:pPr>
      <w:r>
        <w:t xml:space="preserve"> To work through the written requirements of selected Level One Unit Standards.</w:t>
      </w:r>
    </w:p>
    <w:p w:rsidR="00220347" w:rsidRDefault="00220347" w:rsidP="0033315F">
      <w:pPr>
        <w:spacing w:after="0"/>
      </w:pPr>
      <w:r>
        <w:t xml:space="preserve"> To prepare students for the work required in this subject at Level Two.</w:t>
      </w:r>
    </w:p>
    <w:p w:rsidR="00220347" w:rsidRPr="00860C1E" w:rsidRDefault="00220347" w:rsidP="00220347">
      <w:pPr>
        <w:pStyle w:val="Heading2"/>
        <w:rPr>
          <w:sz w:val="22"/>
          <w:szCs w:val="22"/>
          <w:lang w:eastAsia="en-NZ"/>
        </w:rPr>
      </w:pPr>
      <w:r w:rsidRPr="000D6677">
        <w:rPr>
          <w:color w:val="365F91" w:themeColor="accent1" w:themeShade="BF"/>
          <w:sz w:val="28"/>
          <w:szCs w:val="28"/>
        </w:rPr>
        <w:t>Vocational Pathway</w:t>
      </w:r>
      <w:r w:rsidRPr="000D6677">
        <w:rPr>
          <w:b w:val="0"/>
          <w:bCs w:val="0"/>
        </w:rPr>
        <w:t>:</w:t>
      </w:r>
      <w:r w:rsidRPr="000D6677">
        <w:rPr>
          <w:color w:val="365F91" w:themeColor="accent1" w:themeShade="BF"/>
          <w:sz w:val="28"/>
          <w:szCs w:val="28"/>
        </w:rPr>
        <w:t xml:space="preserve"> </w:t>
      </w:r>
      <w:r w:rsidRPr="00860C1E">
        <w:rPr>
          <w:rFonts w:ascii="Calibri" w:eastAsia="Times New Roman" w:hAnsi="Calibri" w:cs="Calibri"/>
          <w:b w:val="0"/>
          <w:bCs w:val="0"/>
          <w:color w:val="auto"/>
          <w:sz w:val="22"/>
          <w:szCs w:val="22"/>
          <w:lang w:eastAsia="en-NZ"/>
        </w:rPr>
        <w:t>Building/Construction, Timber manufacturing industries.</w:t>
      </w:r>
    </w:p>
    <w:p w:rsidR="00220347" w:rsidRPr="00860C1E" w:rsidRDefault="00220347" w:rsidP="00220347">
      <w:pPr>
        <w:pStyle w:val="Heading2"/>
        <w:rPr>
          <w:rFonts w:ascii="Calibri" w:eastAsia="Times New Roman" w:hAnsi="Calibri" w:cs="Calibri"/>
          <w:b w:val="0"/>
          <w:bCs w:val="0"/>
          <w:color w:val="auto"/>
          <w:sz w:val="22"/>
          <w:szCs w:val="22"/>
          <w:lang w:eastAsia="en-NZ"/>
        </w:rPr>
      </w:pPr>
      <w:proofErr w:type="gramStart"/>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860C1E">
        <w:rPr>
          <w:rFonts w:ascii="Calibri" w:eastAsia="Times New Roman" w:hAnsi="Calibri" w:cs="Calibri"/>
          <w:b w:val="0"/>
          <w:bCs w:val="0"/>
          <w:color w:val="auto"/>
          <w:sz w:val="22"/>
          <w:szCs w:val="22"/>
          <w:lang w:eastAsia="en-NZ"/>
        </w:rPr>
        <w:t>Demonstrated awareness of workshop Health and Safety requirements at junior level.</w:t>
      </w:r>
      <w:proofErr w:type="gramEnd"/>
    </w:p>
    <w:p w:rsidR="00220347" w:rsidRDefault="00220347" w:rsidP="00220347">
      <w:pPr>
        <w:pStyle w:val="NormalWeb"/>
        <w:spacing w:before="0" w:beforeAutospacing="0" w:after="0" w:afterAutospacing="0"/>
        <w:rPr>
          <w:rFonts w:ascii="Calibri" w:hAnsi="Calibri" w:cs="Calibri"/>
          <w:sz w:val="22"/>
          <w:szCs w:val="22"/>
        </w:rPr>
      </w:pPr>
      <w:r>
        <w:rPr>
          <w:rFonts w:asciiTheme="majorHAnsi" w:eastAsiaTheme="majorEastAsia" w:hAnsiTheme="majorHAnsi" w:cstheme="majorBidi"/>
          <w:b/>
          <w:bCs/>
          <w:color w:val="365F91" w:themeColor="accent1" w:themeShade="BF"/>
          <w:sz w:val="28"/>
          <w:szCs w:val="28"/>
          <w:lang w:eastAsia="en-US"/>
        </w:rPr>
        <w:t>Course Outline</w:t>
      </w:r>
      <w:r w:rsidRPr="000D6677">
        <w:rPr>
          <w:rStyle w:val="Heading1Char"/>
        </w:rPr>
        <w:t>:</w:t>
      </w:r>
      <w:r>
        <w:rPr>
          <w:rFonts w:ascii="Calibri" w:hAnsi="Calibri" w:cs="Calibri"/>
          <w:sz w:val="22"/>
          <w:szCs w:val="22"/>
        </w:rPr>
        <w:t xml:space="preserve"> </w:t>
      </w:r>
    </w:p>
    <w:p w:rsidR="00220347" w:rsidRPr="00860C1E" w:rsidRDefault="00220347" w:rsidP="0033315F">
      <w:pPr>
        <w:pStyle w:val="NormalWeb"/>
        <w:numPr>
          <w:ilvl w:val="0"/>
          <w:numId w:val="4"/>
        </w:numPr>
        <w:spacing w:before="0" w:beforeAutospacing="0" w:after="0" w:afterAutospacing="0"/>
        <w:rPr>
          <w:rFonts w:asciiTheme="minorHAnsi" w:hAnsiTheme="minorHAnsi" w:cs="Arial"/>
          <w:sz w:val="22"/>
          <w:szCs w:val="22"/>
        </w:rPr>
      </w:pPr>
      <w:r w:rsidRPr="00860C1E">
        <w:rPr>
          <w:rFonts w:asciiTheme="minorHAnsi" w:hAnsiTheme="minorHAnsi" w:cs="Arial"/>
          <w:sz w:val="22"/>
          <w:szCs w:val="22"/>
        </w:rPr>
        <w:t>The Year 11 Furniture making / Woodworking programme will reinforce the skills students have acquired during years 9 &amp; 10, They will use a range of hand tools, portable power tools and fixed workshop machinery under staff supervision.</w:t>
      </w:r>
    </w:p>
    <w:p w:rsidR="00220347" w:rsidRPr="00860C1E" w:rsidRDefault="00220347" w:rsidP="00220347">
      <w:pPr>
        <w:pStyle w:val="NormalWeb"/>
        <w:spacing w:before="0" w:beforeAutospacing="0" w:after="0" w:afterAutospacing="0"/>
        <w:rPr>
          <w:rFonts w:asciiTheme="minorHAnsi" w:hAnsiTheme="minorHAnsi" w:cs="Calibri"/>
          <w:sz w:val="22"/>
          <w:szCs w:val="22"/>
        </w:rPr>
      </w:pPr>
    </w:p>
    <w:p w:rsidR="00220347" w:rsidRPr="0033315F" w:rsidRDefault="00220347" w:rsidP="0033315F">
      <w:pPr>
        <w:pStyle w:val="ListParagraph"/>
        <w:numPr>
          <w:ilvl w:val="0"/>
          <w:numId w:val="4"/>
        </w:numPr>
        <w:autoSpaceDE w:val="0"/>
        <w:autoSpaceDN w:val="0"/>
        <w:adjustRightInd w:val="0"/>
        <w:rPr>
          <w:rFonts w:cs="Arial"/>
        </w:rPr>
      </w:pPr>
      <w:r w:rsidRPr="0033315F">
        <w:rPr>
          <w:rFonts w:cs="Arial"/>
        </w:rPr>
        <w:t>Elements of the programme will include – Workshop Safety, - Materials and Tools, - Measuring, - Cutting, - Shaping, - Joinery, - Laminating, - Hardware/Fastenings, - Finishing.</w:t>
      </w:r>
    </w:p>
    <w:p w:rsidR="00220347" w:rsidRPr="0033315F" w:rsidRDefault="00220347" w:rsidP="0033315F">
      <w:pPr>
        <w:pStyle w:val="ListParagraph"/>
        <w:numPr>
          <w:ilvl w:val="0"/>
          <w:numId w:val="4"/>
        </w:numPr>
        <w:autoSpaceDE w:val="0"/>
        <w:autoSpaceDN w:val="0"/>
        <w:adjustRightInd w:val="0"/>
        <w:rPr>
          <w:rFonts w:cs="Arial"/>
        </w:rPr>
      </w:pPr>
      <w:r w:rsidRPr="0033315F">
        <w:rPr>
          <w:rFonts w:cs="Arial"/>
        </w:rPr>
        <w:t>The class will carry out a range of woodworking procedures while working on prescribed projects under staff direction.</w:t>
      </w:r>
    </w:p>
    <w:p w:rsidR="00220347" w:rsidRPr="0033315F" w:rsidRDefault="00220347" w:rsidP="0033315F">
      <w:pPr>
        <w:pStyle w:val="ListParagraph"/>
        <w:numPr>
          <w:ilvl w:val="0"/>
          <w:numId w:val="4"/>
        </w:numPr>
        <w:autoSpaceDE w:val="0"/>
        <w:autoSpaceDN w:val="0"/>
        <w:adjustRightInd w:val="0"/>
        <w:rPr>
          <w:rFonts w:cs="Arial"/>
        </w:rPr>
      </w:pPr>
      <w:r w:rsidRPr="0033315F">
        <w:rPr>
          <w:rFonts w:cs="Arial"/>
        </w:rPr>
        <w:t>Students will need to complete all aspects of the practical projects to gain the NCEA credits available from the accompanying written Unit Standards.</w:t>
      </w:r>
    </w:p>
    <w:p w:rsidR="00220347" w:rsidRDefault="0033315F" w:rsidP="0033315F">
      <w:pPr>
        <w:pStyle w:val="Heading1"/>
        <w:spacing w:before="120"/>
      </w:pPr>
      <w:r>
        <w:t>A</w:t>
      </w:r>
      <w:r w:rsidR="00220347" w:rsidRPr="000D6677">
        <w:t>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220347" w:rsidTr="001217FA">
        <w:trPr>
          <w:trHeight w:val="458"/>
        </w:trPr>
        <w:tc>
          <w:tcPr>
            <w:tcW w:w="4077" w:type="dxa"/>
          </w:tcPr>
          <w:p w:rsidR="00220347" w:rsidRDefault="00220347" w:rsidP="001217FA">
            <w:r>
              <w:t>Standard Title</w:t>
            </w:r>
          </w:p>
        </w:tc>
        <w:tc>
          <w:tcPr>
            <w:tcW w:w="709" w:type="dxa"/>
          </w:tcPr>
          <w:p w:rsidR="00220347" w:rsidRDefault="00220347" w:rsidP="001217FA">
            <w:r>
              <w:t>Level</w:t>
            </w:r>
          </w:p>
        </w:tc>
        <w:tc>
          <w:tcPr>
            <w:tcW w:w="1134" w:type="dxa"/>
          </w:tcPr>
          <w:p w:rsidR="00220347" w:rsidRDefault="00220347" w:rsidP="001217FA">
            <w:r>
              <w:t>Number</w:t>
            </w:r>
          </w:p>
        </w:tc>
        <w:tc>
          <w:tcPr>
            <w:tcW w:w="673" w:type="dxa"/>
          </w:tcPr>
          <w:p w:rsidR="00220347" w:rsidRDefault="00220347" w:rsidP="001217FA">
            <w:r>
              <w:t>Type</w:t>
            </w:r>
          </w:p>
        </w:tc>
        <w:tc>
          <w:tcPr>
            <w:tcW w:w="2020" w:type="dxa"/>
          </w:tcPr>
          <w:p w:rsidR="00220347" w:rsidRDefault="00220347" w:rsidP="001217FA">
            <w:r>
              <w:t>Internal/External</w:t>
            </w:r>
          </w:p>
        </w:tc>
        <w:tc>
          <w:tcPr>
            <w:tcW w:w="851" w:type="dxa"/>
          </w:tcPr>
          <w:p w:rsidR="00220347" w:rsidRDefault="00220347" w:rsidP="001217FA">
            <w:r>
              <w:t>Credits</w:t>
            </w:r>
          </w:p>
        </w:tc>
        <w:tc>
          <w:tcPr>
            <w:tcW w:w="1232" w:type="dxa"/>
          </w:tcPr>
          <w:p w:rsidR="00220347" w:rsidRDefault="00220347" w:rsidP="001217FA">
            <w:r>
              <w:t>Numeracy</w:t>
            </w:r>
          </w:p>
          <w:p w:rsidR="00220347" w:rsidRDefault="00220347" w:rsidP="001217FA">
            <w:r>
              <w:t>Literacy</w:t>
            </w:r>
          </w:p>
        </w:tc>
      </w:tr>
      <w:tr w:rsidR="00220347" w:rsidTr="001217FA">
        <w:trPr>
          <w:trHeight w:val="485"/>
        </w:trPr>
        <w:tc>
          <w:tcPr>
            <w:tcW w:w="4077" w:type="dxa"/>
          </w:tcPr>
          <w:p w:rsidR="00220347" w:rsidRPr="00412045" w:rsidRDefault="00220347" w:rsidP="001217FA">
            <w:pPr>
              <w:autoSpaceDE w:val="0"/>
              <w:autoSpaceDN w:val="0"/>
              <w:adjustRightInd w:val="0"/>
            </w:pPr>
            <w:r w:rsidRPr="00412045">
              <w:rPr>
                <w:bCs/>
                <w:lang w:val="en-GB"/>
              </w:rPr>
              <w:t>Demonstrate knowledge of and apply safe working practices in the construction of a BCATS project.</w:t>
            </w:r>
          </w:p>
        </w:tc>
        <w:tc>
          <w:tcPr>
            <w:tcW w:w="709" w:type="dxa"/>
          </w:tcPr>
          <w:p w:rsidR="00220347" w:rsidRDefault="00220347" w:rsidP="001217FA">
            <w:pPr>
              <w:jc w:val="center"/>
            </w:pPr>
            <w:r>
              <w:t>1</w:t>
            </w:r>
          </w:p>
        </w:tc>
        <w:tc>
          <w:tcPr>
            <w:tcW w:w="1134" w:type="dxa"/>
          </w:tcPr>
          <w:p w:rsidR="00220347" w:rsidRDefault="00220347" w:rsidP="001217FA">
            <w:r>
              <w:t>US24352</w:t>
            </w:r>
          </w:p>
        </w:tc>
        <w:tc>
          <w:tcPr>
            <w:tcW w:w="673" w:type="dxa"/>
          </w:tcPr>
          <w:p w:rsidR="00220347" w:rsidRDefault="00220347" w:rsidP="001217FA">
            <w:r>
              <w:t>U/S</w:t>
            </w:r>
          </w:p>
        </w:tc>
        <w:tc>
          <w:tcPr>
            <w:tcW w:w="2020" w:type="dxa"/>
          </w:tcPr>
          <w:p w:rsidR="00220347" w:rsidRDefault="00220347" w:rsidP="001217FA">
            <w:pPr>
              <w:jc w:val="center"/>
            </w:pPr>
            <w:r>
              <w:t>Internal</w:t>
            </w:r>
          </w:p>
        </w:tc>
        <w:tc>
          <w:tcPr>
            <w:tcW w:w="851" w:type="dxa"/>
          </w:tcPr>
          <w:p w:rsidR="00220347" w:rsidRDefault="00220347" w:rsidP="001217FA">
            <w:r>
              <w:t>2</w:t>
            </w:r>
          </w:p>
        </w:tc>
        <w:tc>
          <w:tcPr>
            <w:tcW w:w="1232" w:type="dxa"/>
          </w:tcPr>
          <w:p w:rsidR="00220347" w:rsidRDefault="00220347" w:rsidP="001217FA"/>
        </w:tc>
      </w:tr>
      <w:tr w:rsidR="00220347" w:rsidTr="001217FA">
        <w:trPr>
          <w:trHeight w:val="458"/>
        </w:trPr>
        <w:tc>
          <w:tcPr>
            <w:tcW w:w="4077" w:type="dxa"/>
          </w:tcPr>
          <w:p w:rsidR="00220347" w:rsidRDefault="00220347" w:rsidP="001217FA">
            <w:r w:rsidRPr="00412045">
              <w:t>Demonstrate knowledge of construction and manufacturing materials used in BCATS projects.</w:t>
            </w:r>
          </w:p>
        </w:tc>
        <w:tc>
          <w:tcPr>
            <w:tcW w:w="709" w:type="dxa"/>
          </w:tcPr>
          <w:p w:rsidR="00220347" w:rsidRDefault="00220347" w:rsidP="001217FA">
            <w:pPr>
              <w:jc w:val="center"/>
            </w:pPr>
            <w:r>
              <w:t>1</w:t>
            </w:r>
          </w:p>
        </w:tc>
        <w:tc>
          <w:tcPr>
            <w:tcW w:w="1134" w:type="dxa"/>
          </w:tcPr>
          <w:p w:rsidR="00220347" w:rsidRDefault="00220347" w:rsidP="001217FA">
            <w:r>
              <w:t>US24355</w:t>
            </w:r>
          </w:p>
        </w:tc>
        <w:tc>
          <w:tcPr>
            <w:tcW w:w="673" w:type="dxa"/>
          </w:tcPr>
          <w:p w:rsidR="00220347" w:rsidRDefault="00220347" w:rsidP="001217FA">
            <w:r>
              <w:t>U/S</w:t>
            </w:r>
          </w:p>
        </w:tc>
        <w:tc>
          <w:tcPr>
            <w:tcW w:w="2020" w:type="dxa"/>
          </w:tcPr>
          <w:p w:rsidR="00220347" w:rsidRDefault="00220347" w:rsidP="001217FA">
            <w:pPr>
              <w:jc w:val="center"/>
            </w:pPr>
            <w:r>
              <w:t>Internal</w:t>
            </w:r>
          </w:p>
        </w:tc>
        <w:tc>
          <w:tcPr>
            <w:tcW w:w="851" w:type="dxa"/>
          </w:tcPr>
          <w:p w:rsidR="00220347" w:rsidRDefault="00220347" w:rsidP="001217FA">
            <w:r>
              <w:t>4</w:t>
            </w:r>
          </w:p>
        </w:tc>
        <w:tc>
          <w:tcPr>
            <w:tcW w:w="1232" w:type="dxa"/>
          </w:tcPr>
          <w:p w:rsidR="00220347" w:rsidRDefault="00220347" w:rsidP="001217FA"/>
        </w:tc>
      </w:tr>
      <w:tr w:rsidR="00220347" w:rsidTr="001217FA">
        <w:trPr>
          <w:trHeight w:val="485"/>
        </w:trPr>
        <w:tc>
          <w:tcPr>
            <w:tcW w:w="4077" w:type="dxa"/>
          </w:tcPr>
          <w:p w:rsidR="00220347" w:rsidRPr="00412045" w:rsidRDefault="00220347" w:rsidP="001217FA">
            <w:r w:rsidRPr="00412045">
              <w:t>Apply elementary workshop procedures and processes for BCATS projects.</w:t>
            </w:r>
          </w:p>
        </w:tc>
        <w:tc>
          <w:tcPr>
            <w:tcW w:w="709" w:type="dxa"/>
          </w:tcPr>
          <w:p w:rsidR="00220347" w:rsidRDefault="00220347" w:rsidP="001217FA">
            <w:pPr>
              <w:jc w:val="center"/>
            </w:pPr>
            <w:r>
              <w:t>1</w:t>
            </w:r>
          </w:p>
        </w:tc>
        <w:tc>
          <w:tcPr>
            <w:tcW w:w="1134" w:type="dxa"/>
          </w:tcPr>
          <w:p w:rsidR="00220347" w:rsidRDefault="00220347" w:rsidP="001217FA">
            <w:r>
              <w:t>US24356</w:t>
            </w:r>
          </w:p>
        </w:tc>
        <w:tc>
          <w:tcPr>
            <w:tcW w:w="673" w:type="dxa"/>
          </w:tcPr>
          <w:p w:rsidR="00220347" w:rsidRDefault="00220347" w:rsidP="001217FA">
            <w:r>
              <w:t>U/S</w:t>
            </w:r>
          </w:p>
        </w:tc>
        <w:tc>
          <w:tcPr>
            <w:tcW w:w="2020" w:type="dxa"/>
          </w:tcPr>
          <w:p w:rsidR="00220347" w:rsidRDefault="00220347" w:rsidP="001217FA">
            <w:pPr>
              <w:jc w:val="center"/>
            </w:pPr>
            <w:r>
              <w:t>Internal</w:t>
            </w:r>
          </w:p>
        </w:tc>
        <w:tc>
          <w:tcPr>
            <w:tcW w:w="851" w:type="dxa"/>
          </w:tcPr>
          <w:p w:rsidR="00220347" w:rsidRDefault="00220347" w:rsidP="001217FA">
            <w:r>
              <w:t>8</w:t>
            </w:r>
          </w:p>
        </w:tc>
        <w:tc>
          <w:tcPr>
            <w:tcW w:w="1232" w:type="dxa"/>
          </w:tcPr>
          <w:p w:rsidR="00220347" w:rsidRDefault="00220347" w:rsidP="001217FA"/>
        </w:tc>
      </w:tr>
      <w:tr w:rsidR="00220347" w:rsidTr="001217FA">
        <w:trPr>
          <w:trHeight w:val="458"/>
        </w:trPr>
        <w:tc>
          <w:tcPr>
            <w:tcW w:w="4077" w:type="dxa"/>
          </w:tcPr>
          <w:p w:rsidR="00220347" w:rsidRPr="00412045" w:rsidRDefault="00220347" w:rsidP="001217FA">
            <w:r w:rsidRPr="00412045">
              <w:t>Use joints for a BCATS project.</w:t>
            </w:r>
          </w:p>
        </w:tc>
        <w:tc>
          <w:tcPr>
            <w:tcW w:w="709" w:type="dxa"/>
          </w:tcPr>
          <w:p w:rsidR="00220347" w:rsidRDefault="00220347" w:rsidP="001217FA">
            <w:pPr>
              <w:jc w:val="center"/>
            </w:pPr>
            <w:r>
              <w:t>1</w:t>
            </w:r>
          </w:p>
        </w:tc>
        <w:tc>
          <w:tcPr>
            <w:tcW w:w="1134" w:type="dxa"/>
          </w:tcPr>
          <w:p w:rsidR="00220347" w:rsidRDefault="00220347" w:rsidP="001217FA">
            <w:r>
              <w:t>US25920</w:t>
            </w:r>
          </w:p>
        </w:tc>
        <w:tc>
          <w:tcPr>
            <w:tcW w:w="673" w:type="dxa"/>
          </w:tcPr>
          <w:p w:rsidR="00220347" w:rsidRDefault="00220347" w:rsidP="001217FA">
            <w:r>
              <w:t>U/S</w:t>
            </w:r>
          </w:p>
        </w:tc>
        <w:tc>
          <w:tcPr>
            <w:tcW w:w="2020" w:type="dxa"/>
          </w:tcPr>
          <w:p w:rsidR="00220347" w:rsidRDefault="00220347" w:rsidP="001217FA">
            <w:pPr>
              <w:jc w:val="center"/>
            </w:pPr>
            <w:r>
              <w:t>Internal</w:t>
            </w:r>
          </w:p>
        </w:tc>
        <w:tc>
          <w:tcPr>
            <w:tcW w:w="851" w:type="dxa"/>
          </w:tcPr>
          <w:p w:rsidR="00220347" w:rsidRDefault="00220347" w:rsidP="001217FA">
            <w:r>
              <w:t>3</w:t>
            </w:r>
          </w:p>
        </w:tc>
        <w:tc>
          <w:tcPr>
            <w:tcW w:w="1232" w:type="dxa"/>
          </w:tcPr>
          <w:p w:rsidR="00220347" w:rsidRDefault="00220347" w:rsidP="001217FA"/>
        </w:tc>
      </w:tr>
      <w:tr w:rsidR="00220347" w:rsidTr="001217FA">
        <w:trPr>
          <w:trHeight w:val="485"/>
        </w:trPr>
        <w:tc>
          <w:tcPr>
            <w:tcW w:w="4077" w:type="dxa"/>
          </w:tcPr>
          <w:p w:rsidR="00220347" w:rsidRPr="00412045" w:rsidRDefault="00220347" w:rsidP="001217FA">
            <w:r w:rsidRPr="00412045">
              <w:t>Use hardware and fastenings for a BCATS project.</w:t>
            </w:r>
          </w:p>
        </w:tc>
        <w:tc>
          <w:tcPr>
            <w:tcW w:w="709" w:type="dxa"/>
          </w:tcPr>
          <w:p w:rsidR="00220347" w:rsidRDefault="00220347" w:rsidP="001217FA">
            <w:pPr>
              <w:jc w:val="center"/>
            </w:pPr>
            <w:r>
              <w:t>1</w:t>
            </w:r>
          </w:p>
        </w:tc>
        <w:tc>
          <w:tcPr>
            <w:tcW w:w="1134" w:type="dxa"/>
          </w:tcPr>
          <w:p w:rsidR="00220347" w:rsidRDefault="00220347" w:rsidP="001217FA">
            <w:r>
              <w:t>US25919</w:t>
            </w:r>
          </w:p>
        </w:tc>
        <w:tc>
          <w:tcPr>
            <w:tcW w:w="673" w:type="dxa"/>
          </w:tcPr>
          <w:p w:rsidR="00220347" w:rsidRDefault="00220347" w:rsidP="001217FA">
            <w:r>
              <w:t>U/S</w:t>
            </w:r>
          </w:p>
        </w:tc>
        <w:tc>
          <w:tcPr>
            <w:tcW w:w="2020" w:type="dxa"/>
          </w:tcPr>
          <w:p w:rsidR="00220347" w:rsidRDefault="00220347" w:rsidP="001217FA">
            <w:pPr>
              <w:jc w:val="center"/>
            </w:pPr>
            <w:r>
              <w:t>Internal</w:t>
            </w:r>
          </w:p>
        </w:tc>
        <w:tc>
          <w:tcPr>
            <w:tcW w:w="851" w:type="dxa"/>
          </w:tcPr>
          <w:p w:rsidR="00220347" w:rsidRDefault="00220347" w:rsidP="001217FA">
            <w:r>
              <w:t>2</w:t>
            </w:r>
          </w:p>
        </w:tc>
        <w:tc>
          <w:tcPr>
            <w:tcW w:w="1232" w:type="dxa"/>
          </w:tcPr>
          <w:p w:rsidR="00220347" w:rsidRDefault="00220347" w:rsidP="001217FA"/>
        </w:tc>
      </w:tr>
      <w:tr w:rsidR="00220347" w:rsidTr="001217FA">
        <w:trPr>
          <w:trHeight w:val="552"/>
        </w:trPr>
        <w:tc>
          <w:tcPr>
            <w:tcW w:w="4077" w:type="dxa"/>
          </w:tcPr>
          <w:p w:rsidR="00220347" w:rsidRPr="00A17A54" w:rsidRDefault="00220347" w:rsidP="001217FA">
            <w:r w:rsidRPr="00A17A54">
              <w:t>Implement basic procedures using resistant materials to make a specified product.</w:t>
            </w:r>
          </w:p>
        </w:tc>
        <w:tc>
          <w:tcPr>
            <w:tcW w:w="709" w:type="dxa"/>
          </w:tcPr>
          <w:p w:rsidR="00220347" w:rsidRDefault="00220347" w:rsidP="001217FA">
            <w:pPr>
              <w:jc w:val="center"/>
            </w:pPr>
            <w:r>
              <w:t>1</w:t>
            </w:r>
          </w:p>
        </w:tc>
        <w:tc>
          <w:tcPr>
            <w:tcW w:w="1134" w:type="dxa"/>
          </w:tcPr>
          <w:p w:rsidR="00220347" w:rsidRDefault="00220347" w:rsidP="001217FA">
            <w:r>
              <w:t>AS91057</w:t>
            </w:r>
          </w:p>
        </w:tc>
        <w:tc>
          <w:tcPr>
            <w:tcW w:w="673" w:type="dxa"/>
          </w:tcPr>
          <w:p w:rsidR="00220347" w:rsidRDefault="00220347" w:rsidP="001217FA">
            <w:r>
              <w:t>A/S</w:t>
            </w:r>
          </w:p>
        </w:tc>
        <w:tc>
          <w:tcPr>
            <w:tcW w:w="2020" w:type="dxa"/>
          </w:tcPr>
          <w:p w:rsidR="00220347" w:rsidRDefault="00220347" w:rsidP="001217FA">
            <w:pPr>
              <w:jc w:val="center"/>
            </w:pPr>
            <w:r>
              <w:t>Internal</w:t>
            </w:r>
          </w:p>
        </w:tc>
        <w:tc>
          <w:tcPr>
            <w:tcW w:w="851" w:type="dxa"/>
          </w:tcPr>
          <w:p w:rsidR="00220347" w:rsidRDefault="00220347" w:rsidP="001217FA">
            <w:r>
              <w:t>6</w:t>
            </w:r>
          </w:p>
        </w:tc>
        <w:tc>
          <w:tcPr>
            <w:tcW w:w="1232" w:type="dxa"/>
          </w:tcPr>
          <w:p w:rsidR="00220347" w:rsidRDefault="00220347" w:rsidP="001217FA"/>
        </w:tc>
      </w:tr>
    </w:tbl>
    <w:p w:rsidR="00494194" w:rsidRDefault="00494194" w:rsidP="00842C2E"/>
    <w:p w:rsidR="007F58AF" w:rsidRPr="002E6163" w:rsidRDefault="007F58AF" w:rsidP="007F58AF">
      <w:pPr>
        <w:pStyle w:val="Heading1"/>
        <w:jc w:val="center"/>
        <w:rPr>
          <w:color w:val="4F81BD" w:themeColor="accent1"/>
          <w:sz w:val="32"/>
          <w:szCs w:val="32"/>
        </w:rPr>
      </w:pPr>
      <w:r w:rsidRPr="002E6163">
        <w:rPr>
          <w:color w:val="4F81BD" w:themeColor="accent1"/>
          <w:sz w:val="32"/>
          <w:szCs w:val="32"/>
        </w:rPr>
        <w:lastRenderedPageBreak/>
        <w:t>Technology - Food</w:t>
      </w:r>
    </w:p>
    <w:p w:rsidR="007F58AF" w:rsidRDefault="007F58AF" w:rsidP="007F58AF">
      <w:pPr>
        <w:pStyle w:val="Heading2"/>
        <w:spacing w:before="120"/>
      </w:pPr>
      <w:r w:rsidRPr="002E6163">
        <w:t>Subject Path: Food Technology</w:t>
      </w:r>
    </w:p>
    <w:tbl>
      <w:tblPr>
        <w:tblStyle w:val="TableGrid"/>
        <w:tblW w:w="0" w:type="auto"/>
        <w:tblLook w:val="04A0" w:firstRow="1" w:lastRow="0" w:firstColumn="1" w:lastColumn="0" w:noHBand="0" w:noVBand="1"/>
      </w:tblPr>
      <w:tblGrid>
        <w:gridCol w:w="3080"/>
        <w:gridCol w:w="3081"/>
        <w:gridCol w:w="3081"/>
      </w:tblGrid>
      <w:tr w:rsidR="007F58AF" w:rsidRPr="00FE50B5" w:rsidTr="004336BA">
        <w:trPr>
          <w:trHeight w:val="1057"/>
        </w:trPr>
        <w:tc>
          <w:tcPr>
            <w:tcW w:w="3080" w:type="dxa"/>
          </w:tcPr>
          <w:p w:rsidR="007F58AF" w:rsidRPr="00FE50B5" w:rsidRDefault="007F58AF" w:rsidP="004336BA">
            <w:pPr>
              <w:jc w:val="center"/>
            </w:pPr>
            <w:r w:rsidRPr="00FE50B5">
              <w:t>Level 1</w:t>
            </w:r>
          </w:p>
          <w:p w:rsidR="007F58AF" w:rsidRPr="00FE50B5" w:rsidRDefault="007F58AF" w:rsidP="004336BA">
            <w:pPr>
              <w:jc w:val="center"/>
            </w:pPr>
          </w:p>
          <w:p w:rsidR="007F58AF" w:rsidRPr="00FE50B5" w:rsidRDefault="007F58AF" w:rsidP="004336BA">
            <w:pPr>
              <w:jc w:val="center"/>
            </w:pPr>
            <w:r w:rsidRPr="00FE50B5">
              <w:rPr>
                <w:rFonts w:cstheme="minorHAnsi"/>
              </w:rPr>
              <w:t>Food Technology</w:t>
            </w:r>
          </w:p>
        </w:tc>
        <w:tc>
          <w:tcPr>
            <w:tcW w:w="3081" w:type="dxa"/>
          </w:tcPr>
          <w:p w:rsidR="007F58AF" w:rsidRPr="00FE50B5" w:rsidRDefault="007F58AF" w:rsidP="004336BA">
            <w:pPr>
              <w:jc w:val="center"/>
            </w:pPr>
            <w:r w:rsidRPr="00FE50B5">
              <w:t>Level 2</w:t>
            </w:r>
          </w:p>
          <w:p w:rsidR="007F58AF" w:rsidRPr="00FE50B5" w:rsidRDefault="007F58AF" w:rsidP="004336BA">
            <w:pPr>
              <w:jc w:val="center"/>
            </w:pPr>
          </w:p>
          <w:p w:rsidR="007F58AF" w:rsidRPr="00FE50B5" w:rsidRDefault="007F58AF" w:rsidP="004336BA">
            <w:pPr>
              <w:jc w:val="center"/>
            </w:pPr>
            <w:r w:rsidRPr="00FE50B5">
              <w:rPr>
                <w:rFonts w:cstheme="minorHAnsi"/>
              </w:rPr>
              <w:t>Food Technology</w:t>
            </w:r>
          </w:p>
        </w:tc>
        <w:tc>
          <w:tcPr>
            <w:tcW w:w="3081" w:type="dxa"/>
          </w:tcPr>
          <w:p w:rsidR="007F58AF" w:rsidRPr="00FE50B5" w:rsidRDefault="007F58AF" w:rsidP="004336BA">
            <w:pPr>
              <w:jc w:val="center"/>
            </w:pPr>
            <w:r w:rsidRPr="00FE50B5">
              <w:t>Level 3</w:t>
            </w:r>
          </w:p>
          <w:p w:rsidR="007F58AF" w:rsidRPr="00FE50B5" w:rsidRDefault="007F58AF" w:rsidP="004336BA">
            <w:pPr>
              <w:jc w:val="center"/>
            </w:pPr>
          </w:p>
          <w:p w:rsidR="007F58AF" w:rsidRPr="00FE50B5" w:rsidRDefault="007F58AF" w:rsidP="004336BA">
            <w:pPr>
              <w:jc w:val="center"/>
            </w:pPr>
            <w:r w:rsidRPr="00FE50B5">
              <w:rPr>
                <w:rFonts w:cstheme="minorHAnsi"/>
              </w:rPr>
              <w:t xml:space="preserve">Food Technology </w:t>
            </w:r>
          </w:p>
        </w:tc>
      </w:tr>
    </w:tbl>
    <w:p w:rsidR="007F58AF" w:rsidRPr="00FE50B5" w:rsidRDefault="007F58AF" w:rsidP="007F58AF">
      <w:pPr>
        <w:pStyle w:val="Title"/>
        <w:rPr>
          <w:color w:val="auto"/>
          <w:sz w:val="40"/>
          <w:szCs w:val="40"/>
        </w:rPr>
      </w:pPr>
    </w:p>
    <w:p w:rsidR="007F58AF" w:rsidRPr="002E6163" w:rsidRDefault="007F58AF" w:rsidP="007F58AF">
      <w:pPr>
        <w:pStyle w:val="Title"/>
        <w:rPr>
          <w:color w:val="4F81BD" w:themeColor="accent1"/>
          <w:sz w:val="40"/>
          <w:szCs w:val="40"/>
        </w:rPr>
      </w:pPr>
      <w:r w:rsidRPr="002E6163">
        <w:rPr>
          <w:color w:val="4F81BD" w:themeColor="accent1"/>
          <w:sz w:val="40"/>
          <w:szCs w:val="40"/>
        </w:rPr>
        <w:t>Subject: Level One Food Technology</w:t>
      </w:r>
    </w:p>
    <w:p w:rsidR="007F58AF" w:rsidRDefault="007F58AF" w:rsidP="007F58AF">
      <w:pPr>
        <w:spacing w:after="240"/>
        <w:rPr>
          <w:rFonts w:cs="Arial"/>
        </w:rPr>
      </w:pPr>
      <w:r w:rsidRPr="002E6163">
        <w:rPr>
          <w:rStyle w:val="Heading1Char"/>
          <w:color w:val="4F81BD" w:themeColor="accent1"/>
        </w:rPr>
        <w:t>Purpose:</w:t>
      </w:r>
      <w:r w:rsidRPr="002E6163">
        <w:rPr>
          <w:color w:val="4F81BD" w:themeColor="accent1"/>
        </w:rPr>
        <w:t xml:space="preserve">  </w:t>
      </w:r>
      <w:r w:rsidRPr="00376B04">
        <w:rPr>
          <w:rFonts w:cs="Arial"/>
        </w:rPr>
        <w:t>The aim is for students to develop a broad technological literacy that will equip them to participate in society as informed citizens and give them access to F</w:t>
      </w:r>
      <w:r>
        <w:rPr>
          <w:rFonts w:cs="Arial"/>
        </w:rPr>
        <w:t xml:space="preserve">ood Technology and hospitality </w:t>
      </w:r>
      <w:r w:rsidRPr="00376B04">
        <w:rPr>
          <w:rFonts w:cs="Arial"/>
        </w:rPr>
        <w:t>related careers. They learn practical skills as they develop and test food products and processes. They also learn historical and contemporary frameworks relating to food and food production in a variety of contexts.</w:t>
      </w:r>
    </w:p>
    <w:p w:rsidR="007F58AF" w:rsidRPr="00376B04" w:rsidRDefault="007F58AF" w:rsidP="007F58AF">
      <w:pPr>
        <w:spacing w:after="240"/>
        <w:rPr>
          <w:rFonts w:cstheme="minorHAnsi"/>
          <w:color w:val="FF0000"/>
        </w:rPr>
      </w:pPr>
    </w:p>
    <w:p w:rsidR="007F58AF" w:rsidRDefault="007F58AF" w:rsidP="007F58AF">
      <w:pPr>
        <w:pStyle w:val="Heading2"/>
        <w:rPr>
          <w:rFonts w:ascii="Calibri" w:eastAsia="Times New Roman" w:hAnsi="Calibri" w:cs="Calibri"/>
          <w:b w:val="0"/>
          <w:bCs w:val="0"/>
          <w:color w:val="auto"/>
          <w:sz w:val="22"/>
          <w:szCs w:val="22"/>
          <w:lang w:eastAsia="en-NZ"/>
        </w:rPr>
      </w:pPr>
      <w:r w:rsidRPr="002E6163">
        <w:rPr>
          <w:sz w:val="28"/>
          <w:szCs w:val="28"/>
        </w:rPr>
        <w:t>Vocational Pathway</w:t>
      </w:r>
      <w:r w:rsidRPr="002E6163">
        <w:rPr>
          <w:b w:val="0"/>
          <w:bCs w:val="0"/>
        </w:rPr>
        <w:t>:</w:t>
      </w:r>
      <w:r w:rsidRPr="002E6163">
        <w:rPr>
          <w:sz w:val="28"/>
          <w:szCs w:val="28"/>
        </w:rPr>
        <w:t xml:space="preserve"> </w:t>
      </w:r>
      <w:r w:rsidRPr="003243C4">
        <w:rPr>
          <w:b w:val="0"/>
          <w:color w:val="auto"/>
          <w:sz w:val="22"/>
          <w:szCs w:val="22"/>
        </w:rPr>
        <w:t xml:space="preserve">Food Production, </w:t>
      </w:r>
      <w:r w:rsidRPr="003243C4">
        <w:rPr>
          <w:rFonts w:ascii="Calibri" w:eastAsia="Times New Roman" w:hAnsi="Calibri" w:cs="Calibri"/>
          <w:b w:val="0"/>
          <w:bCs w:val="0"/>
          <w:color w:val="auto"/>
          <w:sz w:val="22"/>
          <w:szCs w:val="22"/>
          <w:lang w:eastAsia="en-NZ"/>
        </w:rPr>
        <w:t xml:space="preserve">Education, </w:t>
      </w:r>
      <w:r w:rsidRPr="003243C4">
        <w:rPr>
          <w:b w:val="0"/>
          <w:color w:val="auto"/>
          <w:sz w:val="22"/>
          <w:szCs w:val="22"/>
        </w:rPr>
        <w:t>Hospitality</w:t>
      </w:r>
      <w:r w:rsidRPr="003243C4">
        <w:rPr>
          <w:rFonts w:ascii="Calibri" w:eastAsia="Times New Roman" w:hAnsi="Calibri" w:cs="Calibri"/>
          <w:b w:val="0"/>
          <w:bCs w:val="0"/>
          <w:color w:val="auto"/>
          <w:sz w:val="22"/>
          <w:szCs w:val="22"/>
          <w:lang w:eastAsia="en-NZ"/>
        </w:rPr>
        <w:t xml:space="preserve"> and Service industries, Social and </w:t>
      </w:r>
      <w:r>
        <w:rPr>
          <w:rFonts w:ascii="Calibri" w:eastAsia="Times New Roman" w:hAnsi="Calibri" w:cs="Calibri"/>
          <w:b w:val="0"/>
          <w:bCs w:val="0"/>
          <w:color w:val="auto"/>
          <w:sz w:val="22"/>
          <w:szCs w:val="22"/>
          <w:lang w:eastAsia="en-NZ"/>
        </w:rPr>
        <w:t>C</w:t>
      </w:r>
      <w:r w:rsidRPr="003243C4">
        <w:rPr>
          <w:rFonts w:ascii="Calibri" w:eastAsia="Times New Roman" w:hAnsi="Calibri" w:cs="Calibri"/>
          <w:b w:val="0"/>
          <w:bCs w:val="0"/>
          <w:color w:val="auto"/>
          <w:sz w:val="22"/>
          <w:szCs w:val="22"/>
          <w:lang w:eastAsia="en-NZ"/>
        </w:rPr>
        <w:t>ommunity Services</w:t>
      </w:r>
      <w:r>
        <w:rPr>
          <w:rFonts w:ascii="Calibri" w:eastAsia="Times New Roman" w:hAnsi="Calibri" w:cs="Calibri"/>
          <w:b w:val="0"/>
          <w:bCs w:val="0"/>
          <w:color w:val="auto"/>
          <w:sz w:val="22"/>
          <w:szCs w:val="22"/>
          <w:lang w:eastAsia="en-NZ"/>
        </w:rPr>
        <w:t>.</w:t>
      </w:r>
    </w:p>
    <w:p w:rsidR="007F58AF" w:rsidRPr="002E6163" w:rsidRDefault="007F58AF" w:rsidP="007F58AF">
      <w:pPr>
        <w:rPr>
          <w:lang w:eastAsia="en-NZ"/>
        </w:rPr>
      </w:pPr>
    </w:p>
    <w:p w:rsidR="007F58AF" w:rsidRDefault="007F58AF" w:rsidP="007F58AF">
      <w:pPr>
        <w:pStyle w:val="Heading2"/>
        <w:rPr>
          <w:rFonts w:ascii="Calibri" w:eastAsia="Times New Roman" w:hAnsi="Calibri" w:cs="Calibri"/>
          <w:b w:val="0"/>
          <w:bCs w:val="0"/>
          <w:color w:val="auto"/>
          <w:sz w:val="22"/>
          <w:szCs w:val="22"/>
          <w:lang w:eastAsia="en-NZ"/>
        </w:rPr>
      </w:pPr>
      <w:r w:rsidRPr="002E6163">
        <w:rPr>
          <w:sz w:val="28"/>
          <w:szCs w:val="28"/>
        </w:rPr>
        <w:t>Recommended Entry</w:t>
      </w:r>
      <w:r w:rsidRPr="002E6163">
        <w:rPr>
          <w:b w:val="0"/>
          <w:bCs w:val="0"/>
          <w:sz w:val="24"/>
          <w:szCs w:val="24"/>
        </w:rPr>
        <w:t>:</w:t>
      </w:r>
      <w:r w:rsidRPr="002E6163">
        <w:rPr>
          <w:sz w:val="24"/>
          <w:szCs w:val="24"/>
          <w:lang w:eastAsia="en-NZ"/>
        </w:rPr>
        <w:t xml:space="preserve">  </w:t>
      </w:r>
      <w:r w:rsidRPr="003243C4">
        <w:rPr>
          <w:b w:val="0"/>
          <w:color w:val="auto"/>
          <w:sz w:val="22"/>
          <w:szCs w:val="22"/>
          <w:lang w:eastAsia="en-NZ"/>
        </w:rPr>
        <w:t xml:space="preserve">Students will have </w:t>
      </w:r>
      <w:r w:rsidRPr="003243C4">
        <w:rPr>
          <w:rFonts w:ascii="Calibri" w:eastAsia="Times New Roman" w:hAnsi="Calibri" w:cs="Calibri"/>
          <w:b w:val="0"/>
          <w:bCs w:val="0"/>
          <w:color w:val="auto"/>
          <w:sz w:val="22"/>
          <w:szCs w:val="22"/>
          <w:lang w:eastAsia="en-NZ"/>
        </w:rPr>
        <w:t>demonstrated an awareness of Food Health and Safety requirements at junior level.</w:t>
      </w:r>
    </w:p>
    <w:p w:rsidR="007F58AF" w:rsidRDefault="007F58AF" w:rsidP="007F58AF">
      <w:pPr>
        <w:jc w:val="both"/>
        <w:rPr>
          <w:rFonts w:asciiTheme="majorHAnsi" w:eastAsiaTheme="majorEastAsia" w:hAnsiTheme="majorHAnsi" w:cstheme="majorBidi"/>
          <w:b/>
          <w:bCs/>
          <w:sz w:val="28"/>
          <w:szCs w:val="28"/>
        </w:rPr>
      </w:pPr>
    </w:p>
    <w:p w:rsidR="007F58AF" w:rsidRDefault="007F58AF" w:rsidP="007F58AF">
      <w:pPr>
        <w:jc w:val="both"/>
        <w:rPr>
          <w:rFonts w:cstheme="minorHAnsi"/>
        </w:rPr>
      </w:pPr>
      <w:r w:rsidRPr="002E6163">
        <w:rPr>
          <w:rFonts w:asciiTheme="majorHAnsi" w:eastAsiaTheme="majorEastAsia" w:hAnsiTheme="majorHAnsi" w:cstheme="majorBidi"/>
          <w:b/>
          <w:bCs/>
          <w:color w:val="4F81BD" w:themeColor="accent1"/>
          <w:sz w:val="28"/>
          <w:szCs w:val="28"/>
        </w:rPr>
        <w:t>Course Outline</w:t>
      </w:r>
      <w:r w:rsidRPr="002E6163">
        <w:rPr>
          <w:rStyle w:val="Heading1Char"/>
          <w:color w:val="4F81BD" w:themeColor="accent1"/>
        </w:rPr>
        <w:t>:</w:t>
      </w:r>
      <w:r w:rsidRPr="002E6163">
        <w:rPr>
          <w:rFonts w:ascii="Calibri" w:hAnsi="Calibri" w:cs="Calibri"/>
          <w:color w:val="4F81BD" w:themeColor="accent1"/>
        </w:rPr>
        <w:t xml:space="preserve"> </w:t>
      </w:r>
      <w:r w:rsidRPr="003243C4">
        <w:rPr>
          <w:rFonts w:cstheme="minorHAnsi"/>
        </w:rPr>
        <w:t>This course is made up of Standards from the Technology Curriculum, and incorporates Generic Standards as well as specific food processing standards which will support student understanding the skills and knowledge related to the culinary arts</w:t>
      </w:r>
      <w:r>
        <w:rPr>
          <w:rFonts w:cstheme="minorHAnsi"/>
        </w:rPr>
        <w:t xml:space="preserve"> including identifying food safety hazards</w:t>
      </w:r>
    </w:p>
    <w:p w:rsidR="007F58AF" w:rsidRDefault="007F58AF" w:rsidP="007F58AF">
      <w:pPr>
        <w:jc w:val="both"/>
        <w:rPr>
          <w:rFonts w:cstheme="minorHAnsi"/>
        </w:rPr>
      </w:pPr>
      <w:r w:rsidRPr="009719CD">
        <w:rPr>
          <w:rFonts w:cstheme="minorHAnsi"/>
        </w:rPr>
        <w:t xml:space="preserve">The course provides learning contexts in selecting, preparing, cooking and serving food to support student to make informed choices in their lives. Food Technology also teaches the importance of critical and reflective thinking about social issues affecting optimum health. </w:t>
      </w:r>
    </w:p>
    <w:p w:rsidR="007F58AF" w:rsidRPr="009719CD" w:rsidRDefault="007F58AF" w:rsidP="007F58AF">
      <w:pPr>
        <w:jc w:val="both"/>
        <w:rPr>
          <w:rFonts w:cstheme="minorHAnsi"/>
        </w:rPr>
      </w:pPr>
    </w:p>
    <w:p w:rsidR="007F58AF" w:rsidRPr="00FE50B5" w:rsidRDefault="007F58AF" w:rsidP="007F58AF">
      <w:pPr>
        <w:pStyle w:val="Heading1"/>
        <w:spacing w:before="240"/>
        <w:rPr>
          <w:rFonts w:asciiTheme="minorHAnsi" w:hAnsiTheme="minorHAnsi"/>
          <w:b w:val="0"/>
          <w:color w:val="FF0000"/>
          <w:sz w:val="22"/>
        </w:rPr>
      </w:pPr>
      <w:r w:rsidRPr="002E6163">
        <w:rPr>
          <w:color w:val="4F81BD" w:themeColor="accent1"/>
        </w:rPr>
        <w:t xml:space="preserve">Related Costs:    </w:t>
      </w:r>
      <w:r w:rsidRPr="009719CD">
        <w:rPr>
          <w:rFonts w:asciiTheme="minorHAnsi" w:hAnsiTheme="minorHAnsi"/>
          <w:b w:val="0"/>
          <w:color w:val="auto"/>
          <w:sz w:val="22"/>
        </w:rPr>
        <w:t>$60.00 for resources + $25.00 for workbook</w:t>
      </w:r>
      <w:r>
        <w:rPr>
          <w:rFonts w:asciiTheme="minorHAnsi" w:hAnsiTheme="minorHAnsi"/>
          <w:b w:val="0"/>
          <w:color w:val="auto"/>
          <w:sz w:val="22"/>
        </w:rPr>
        <w:t xml:space="preserve"> and probable Field Trip relating to course study focus $200 </w:t>
      </w:r>
      <w:proofErr w:type="spellStart"/>
      <w:r>
        <w:rPr>
          <w:rFonts w:asciiTheme="minorHAnsi" w:hAnsiTheme="minorHAnsi"/>
          <w:b w:val="0"/>
          <w:color w:val="auto"/>
          <w:sz w:val="22"/>
        </w:rPr>
        <w:t>approx</w:t>
      </w:r>
      <w:proofErr w:type="spellEnd"/>
    </w:p>
    <w:p w:rsidR="007F58AF" w:rsidRPr="00FE50B5" w:rsidRDefault="007F58AF" w:rsidP="007F58AF">
      <w:pPr>
        <w:rPr>
          <w:color w:val="FF0000"/>
        </w:rPr>
      </w:pPr>
      <w:r w:rsidRPr="00FE50B5">
        <w:rPr>
          <w:color w:val="FF0000"/>
        </w:rPr>
        <w:br w:type="page"/>
      </w:r>
    </w:p>
    <w:p w:rsidR="007F58AF" w:rsidRPr="007F58AF" w:rsidRDefault="007F58AF" w:rsidP="007F58AF">
      <w:pPr>
        <w:pStyle w:val="Heading1"/>
        <w:spacing w:before="240"/>
        <w:rPr>
          <w:color w:val="4F81BD" w:themeColor="accent1"/>
        </w:rPr>
      </w:pPr>
      <w:r w:rsidRPr="007F58AF">
        <w:rPr>
          <w:color w:val="4F81BD" w:themeColor="accent1"/>
        </w:rPr>
        <w:lastRenderedPageBreak/>
        <w:t>Assessment Information</w:t>
      </w:r>
    </w:p>
    <w:tbl>
      <w:tblPr>
        <w:tblStyle w:val="TableGrid"/>
        <w:tblW w:w="10696" w:type="dxa"/>
        <w:tblLayout w:type="fixed"/>
        <w:tblLook w:val="04A0" w:firstRow="1" w:lastRow="0" w:firstColumn="1" w:lastColumn="0" w:noHBand="0" w:noVBand="1"/>
      </w:tblPr>
      <w:tblGrid>
        <w:gridCol w:w="4047"/>
        <w:gridCol w:w="739"/>
        <w:gridCol w:w="1134"/>
        <w:gridCol w:w="673"/>
        <w:gridCol w:w="2020"/>
        <w:gridCol w:w="851"/>
        <w:gridCol w:w="1232"/>
      </w:tblGrid>
      <w:tr w:rsidR="007F58AF" w:rsidRPr="002E6163" w:rsidTr="007F58AF">
        <w:trPr>
          <w:trHeight w:val="458"/>
        </w:trPr>
        <w:tc>
          <w:tcPr>
            <w:tcW w:w="4047" w:type="dxa"/>
          </w:tcPr>
          <w:p w:rsidR="007F58AF" w:rsidRPr="002E6163" w:rsidRDefault="007F58AF" w:rsidP="004336BA">
            <w:r w:rsidRPr="002E6163">
              <w:t>Standard Title</w:t>
            </w:r>
          </w:p>
        </w:tc>
        <w:tc>
          <w:tcPr>
            <w:tcW w:w="739" w:type="dxa"/>
          </w:tcPr>
          <w:p w:rsidR="007F58AF" w:rsidRPr="002E6163" w:rsidRDefault="007F58AF" w:rsidP="004336BA">
            <w:r w:rsidRPr="002E6163">
              <w:t>Level</w:t>
            </w:r>
          </w:p>
        </w:tc>
        <w:tc>
          <w:tcPr>
            <w:tcW w:w="1134" w:type="dxa"/>
          </w:tcPr>
          <w:p w:rsidR="007F58AF" w:rsidRPr="002E6163" w:rsidRDefault="007F58AF" w:rsidP="004336BA">
            <w:r w:rsidRPr="002E6163">
              <w:t>Number</w:t>
            </w:r>
          </w:p>
        </w:tc>
        <w:tc>
          <w:tcPr>
            <w:tcW w:w="673" w:type="dxa"/>
          </w:tcPr>
          <w:p w:rsidR="007F58AF" w:rsidRPr="002E6163" w:rsidRDefault="007F58AF" w:rsidP="004336BA">
            <w:r w:rsidRPr="002E6163">
              <w:t>Type</w:t>
            </w:r>
          </w:p>
        </w:tc>
        <w:tc>
          <w:tcPr>
            <w:tcW w:w="2020" w:type="dxa"/>
          </w:tcPr>
          <w:p w:rsidR="007F58AF" w:rsidRPr="002E6163" w:rsidRDefault="007F58AF" w:rsidP="004336BA">
            <w:r w:rsidRPr="002E6163">
              <w:t>Internal/External</w:t>
            </w:r>
          </w:p>
        </w:tc>
        <w:tc>
          <w:tcPr>
            <w:tcW w:w="851" w:type="dxa"/>
          </w:tcPr>
          <w:p w:rsidR="007F58AF" w:rsidRPr="002E6163" w:rsidRDefault="007F58AF" w:rsidP="004336BA">
            <w:r w:rsidRPr="002E6163">
              <w:t>Credits</w:t>
            </w:r>
          </w:p>
        </w:tc>
        <w:tc>
          <w:tcPr>
            <w:tcW w:w="1232" w:type="dxa"/>
          </w:tcPr>
          <w:p w:rsidR="007F58AF" w:rsidRPr="002E6163" w:rsidRDefault="007F58AF" w:rsidP="004336BA">
            <w:r w:rsidRPr="002E6163">
              <w:t>Numeracy</w:t>
            </w:r>
          </w:p>
          <w:p w:rsidR="007F58AF" w:rsidRPr="002E6163" w:rsidRDefault="007F58AF" w:rsidP="004336BA">
            <w:r w:rsidRPr="002E6163">
              <w:t>Literacy</w:t>
            </w:r>
          </w:p>
        </w:tc>
      </w:tr>
      <w:tr w:rsidR="007F58AF" w:rsidRPr="002E6163" w:rsidTr="007F58AF">
        <w:trPr>
          <w:trHeight w:val="485"/>
        </w:trPr>
        <w:tc>
          <w:tcPr>
            <w:tcW w:w="4047" w:type="dxa"/>
            <w:vAlign w:val="center"/>
          </w:tcPr>
          <w:p w:rsidR="007F58AF" w:rsidRPr="002E6163" w:rsidRDefault="007F58AF" w:rsidP="004336BA">
            <w:r w:rsidRPr="002E6163">
              <w:rPr>
                <w:rFonts w:cs="Arial"/>
              </w:rPr>
              <w:t xml:space="preserve">Demonstrate understanding of basic concepts used in processing </w:t>
            </w:r>
          </w:p>
        </w:tc>
        <w:tc>
          <w:tcPr>
            <w:tcW w:w="739" w:type="dxa"/>
            <w:vAlign w:val="center"/>
          </w:tcPr>
          <w:p w:rsidR="007F58AF" w:rsidRPr="002E6163" w:rsidRDefault="007F58AF" w:rsidP="004336BA">
            <w:pPr>
              <w:jc w:val="center"/>
            </w:pPr>
            <w:r w:rsidRPr="002E6163">
              <w:t>1</w:t>
            </w:r>
          </w:p>
        </w:tc>
        <w:tc>
          <w:tcPr>
            <w:tcW w:w="1134" w:type="dxa"/>
          </w:tcPr>
          <w:p w:rsidR="007F58AF" w:rsidRPr="002E6163" w:rsidRDefault="007F58AF" w:rsidP="004336BA">
            <w:r w:rsidRPr="002E6163">
              <w:t>91083</w:t>
            </w:r>
          </w:p>
        </w:tc>
        <w:tc>
          <w:tcPr>
            <w:tcW w:w="673" w:type="dxa"/>
            <w:vAlign w:val="center"/>
          </w:tcPr>
          <w:p w:rsidR="007F58AF" w:rsidRPr="002E6163" w:rsidRDefault="007F58AF" w:rsidP="004336BA">
            <w:r w:rsidRPr="002E6163">
              <w:t>A/S</w:t>
            </w:r>
          </w:p>
        </w:tc>
        <w:tc>
          <w:tcPr>
            <w:tcW w:w="2020" w:type="dxa"/>
            <w:vAlign w:val="center"/>
          </w:tcPr>
          <w:p w:rsidR="007F58AF" w:rsidRPr="002E6163" w:rsidRDefault="007F58AF" w:rsidP="004336BA">
            <w:pPr>
              <w:jc w:val="center"/>
            </w:pPr>
            <w:r w:rsidRPr="002E6163">
              <w:t>Internal</w:t>
            </w:r>
          </w:p>
        </w:tc>
        <w:tc>
          <w:tcPr>
            <w:tcW w:w="851" w:type="dxa"/>
          </w:tcPr>
          <w:p w:rsidR="007F58AF" w:rsidRPr="002E6163" w:rsidRDefault="007F58AF" w:rsidP="004336BA">
            <w:r w:rsidRPr="002E6163">
              <w:t>4</w:t>
            </w:r>
          </w:p>
        </w:tc>
        <w:tc>
          <w:tcPr>
            <w:tcW w:w="1232" w:type="dxa"/>
          </w:tcPr>
          <w:p w:rsidR="007F58AF" w:rsidRPr="002E6163" w:rsidRDefault="007F58AF" w:rsidP="004336BA">
            <w:r w:rsidRPr="002E6163">
              <w:t>Lit</w:t>
            </w:r>
          </w:p>
        </w:tc>
      </w:tr>
      <w:tr w:rsidR="007F58AF" w:rsidRPr="002E6163" w:rsidTr="007F58AF">
        <w:trPr>
          <w:trHeight w:val="458"/>
        </w:trPr>
        <w:tc>
          <w:tcPr>
            <w:tcW w:w="4047" w:type="dxa"/>
          </w:tcPr>
          <w:p w:rsidR="007F58AF" w:rsidRPr="002E6163" w:rsidRDefault="007F58AF" w:rsidP="004336BA">
            <w:r w:rsidRPr="002E6163">
              <w:rPr>
                <w:rFonts w:cs="Arial"/>
              </w:rPr>
              <w:t>Undertake brief development to address a need or opportunity</w:t>
            </w:r>
          </w:p>
        </w:tc>
        <w:tc>
          <w:tcPr>
            <w:tcW w:w="739" w:type="dxa"/>
          </w:tcPr>
          <w:p w:rsidR="007F58AF" w:rsidRPr="002E6163" w:rsidRDefault="007F58AF" w:rsidP="004336BA">
            <w:pPr>
              <w:jc w:val="center"/>
            </w:pPr>
            <w:r w:rsidRPr="002E6163">
              <w:t>1</w:t>
            </w:r>
          </w:p>
        </w:tc>
        <w:tc>
          <w:tcPr>
            <w:tcW w:w="1134" w:type="dxa"/>
          </w:tcPr>
          <w:p w:rsidR="007F58AF" w:rsidRPr="002E6163" w:rsidRDefault="007F58AF" w:rsidP="004336BA">
            <w:r w:rsidRPr="002E6163">
              <w:t>91044</w:t>
            </w:r>
          </w:p>
        </w:tc>
        <w:tc>
          <w:tcPr>
            <w:tcW w:w="673" w:type="dxa"/>
          </w:tcPr>
          <w:p w:rsidR="007F58AF" w:rsidRPr="002E6163" w:rsidRDefault="007F58AF" w:rsidP="004336BA">
            <w:r w:rsidRPr="002E6163">
              <w:t>A/S</w:t>
            </w:r>
          </w:p>
        </w:tc>
        <w:tc>
          <w:tcPr>
            <w:tcW w:w="2020" w:type="dxa"/>
          </w:tcPr>
          <w:p w:rsidR="007F58AF" w:rsidRPr="002E6163" w:rsidRDefault="007F58AF" w:rsidP="004336BA">
            <w:pPr>
              <w:jc w:val="center"/>
            </w:pPr>
            <w:r w:rsidRPr="002E6163">
              <w:t>Internal</w:t>
            </w:r>
          </w:p>
        </w:tc>
        <w:tc>
          <w:tcPr>
            <w:tcW w:w="851" w:type="dxa"/>
          </w:tcPr>
          <w:p w:rsidR="007F58AF" w:rsidRPr="002E6163" w:rsidRDefault="007F58AF" w:rsidP="004336BA">
            <w:r w:rsidRPr="002E6163">
              <w:t>4</w:t>
            </w:r>
          </w:p>
        </w:tc>
        <w:tc>
          <w:tcPr>
            <w:tcW w:w="1232" w:type="dxa"/>
          </w:tcPr>
          <w:p w:rsidR="007F58AF" w:rsidRPr="002E6163" w:rsidRDefault="007F58AF" w:rsidP="004336BA">
            <w:r w:rsidRPr="002E6163">
              <w:t>Lit</w:t>
            </w:r>
          </w:p>
        </w:tc>
      </w:tr>
      <w:tr w:rsidR="007F58AF" w:rsidRPr="002E6163" w:rsidTr="007F58AF">
        <w:trPr>
          <w:trHeight w:val="485"/>
        </w:trPr>
        <w:tc>
          <w:tcPr>
            <w:tcW w:w="4047" w:type="dxa"/>
          </w:tcPr>
          <w:p w:rsidR="007F58AF" w:rsidRPr="002E6163" w:rsidRDefault="007F58AF" w:rsidP="004336BA">
            <w:r w:rsidRPr="002E6163">
              <w:rPr>
                <w:rFonts w:cs="Arial"/>
              </w:rPr>
              <w:t>Demonstrate understanding of how technological modelling supports decision-making</w:t>
            </w:r>
          </w:p>
        </w:tc>
        <w:tc>
          <w:tcPr>
            <w:tcW w:w="739" w:type="dxa"/>
          </w:tcPr>
          <w:p w:rsidR="007F58AF" w:rsidRPr="002E6163" w:rsidRDefault="007F58AF" w:rsidP="004336BA">
            <w:pPr>
              <w:jc w:val="center"/>
            </w:pPr>
            <w:r w:rsidRPr="002E6163">
              <w:t>1</w:t>
            </w:r>
          </w:p>
        </w:tc>
        <w:tc>
          <w:tcPr>
            <w:tcW w:w="1134" w:type="dxa"/>
          </w:tcPr>
          <w:p w:rsidR="007F58AF" w:rsidRPr="002E6163" w:rsidRDefault="007F58AF" w:rsidP="004336BA">
            <w:r w:rsidRPr="002E6163">
              <w:t>91048</w:t>
            </w:r>
          </w:p>
        </w:tc>
        <w:tc>
          <w:tcPr>
            <w:tcW w:w="673" w:type="dxa"/>
          </w:tcPr>
          <w:p w:rsidR="007F58AF" w:rsidRPr="002E6163" w:rsidRDefault="007F58AF" w:rsidP="004336BA">
            <w:r w:rsidRPr="002E6163">
              <w:t>A/S</w:t>
            </w:r>
          </w:p>
        </w:tc>
        <w:tc>
          <w:tcPr>
            <w:tcW w:w="2020" w:type="dxa"/>
          </w:tcPr>
          <w:p w:rsidR="007F58AF" w:rsidRPr="002E6163" w:rsidRDefault="007F58AF" w:rsidP="004336BA">
            <w:pPr>
              <w:jc w:val="center"/>
            </w:pPr>
            <w:r w:rsidRPr="002E6163">
              <w:t>External</w:t>
            </w:r>
          </w:p>
        </w:tc>
        <w:tc>
          <w:tcPr>
            <w:tcW w:w="851" w:type="dxa"/>
          </w:tcPr>
          <w:p w:rsidR="007F58AF" w:rsidRPr="002E6163" w:rsidRDefault="007F58AF" w:rsidP="004336BA">
            <w:r w:rsidRPr="002E6163">
              <w:t>4</w:t>
            </w:r>
          </w:p>
        </w:tc>
        <w:tc>
          <w:tcPr>
            <w:tcW w:w="1232" w:type="dxa"/>
          </w:tcPr>
          <w:p w:rsidR="007F58AF" w:rsidRPr="002E6163" w:rsidRDefault="007F58AF" w:rsidP="004336BA">
            <w:r w:rsidRPr="002E6163">
              <w:t>Lit</w:t>
            </w:r>
          </w:p>
        </w:tc>
      </w:tr>
      <w:tr w:rsidR="007F58AF" w:rsidRPr="002E6163" w:rsidTr="007F58AF">
        <w:trPr>
          <w:trHeight w:val="458"/>
        </w:trPr>
        <w:tc>
          <w:tcPr>
            <w:tcW w:w="4047" w:type="dxa"/>
          </w:tcPr>
          <w:p w:rsidR="007F58AF" w:rsidRPr="002E6163" w:rsidRDefault="007F58AF" w:rsidP="004336BA">
            <w:r w:rsidRPr="002E6163">
              <w:rPr>
                <w:rFonts w:cs="Arial"/>
              </w:rPr>
              <w:t>Demonstrate understanding of basic concepts used in preservation and packaging techniques for product storage</w:t>
            </w:r>
          </w:p>
        </w:tc>
        <w:tc>
          <w:tcPr>
            <w:tcW w:w="739" w:type="dxa"/>
          </w:tcPr>
          <w:p w:rsidR="007F58AF" w:rsidRPr="002E6163" w:rsidRDefault="007F58AF" w:rsidP="004336BA">
            <w:pPr>
              <w:jc w:val="center"/>
            </w:pPr>
            <w:r w:rsidRPr="002E6163">
              <w:t>1</w:t>
            </w:r>
          </w:p>
        </w:tc>
        <w:tc>
          <w:tcPr>
            <w:tcW w:w="1134" w:type="dxa"/>
          </w:tcPr>
          <w:p w:rsidR="007F58AF" w:rsidRPr="002E6163" w:rsidRDefault="007F58AF" w:rsidP="004336BA">
            <w:r w:rsidRPr="002E6163">
              <w:t>91084</w:t>
            </w:r>
          </w:p>
        </w:tc>
        <w:tc>
          <w:tcPr>
            <w:tcW w:w="673" w:type="dxa"/>
          </w:tcPr>
          <w:p w:rsidR="007F58AF" w:rsidRPr="002E6163" w:rsidRDefault="007F58AF" w:rsidP="004336BA">
            <w:r w:rsidRPr="002E6163">
              <w:t>A/S</w:t>
            </w:r>
          </w:p>
        </w:tc>
        <w:tc>
          <w:tcPr>
            <w:tcW w:w="2020" w:type="dxa"/>
          </w:tcPr>
          <w:p w:rsidR="007F58AF" w:rsidRPr="002E6163" w:rsidRDefault="007F58AF" w:rsidP="004336BA">
            <w:pPr>
              <w:jc w:val="center"/>
            </w:pPr>
            <w:r w:rsidRPr="002E6163">
              <w:t>Internal</w:t>
            </w:r>
          </w:p>
        </w:tc>
        <w:tc>
          <w:tcPr>
            <w:tcW w:w="851" w:type="dxa"/>
          </w:tcPr>
          <w:p w:rsidR="007F58AF" w:rsidRPr="002E6163" w:rsidRDefault="007F58AF" w:rsidP="004336BA">
            <w:r w:rsidRPr="002E6163">
              <w:t>4</w:t>
            </w:r>
          </w:p>
        </w:tc>
        <w:tc>
          <w:tcPr>
            <w:tcW w:w="1232" w:type="dxa"/>
          </w:tcPr>
          <w:p w:rsidR="007F58AF" w:rsidRPr="002E6163" w:rsidRDefault="007F58AF" w:rsidP="004336BA">
            <w:r w:rsidRPr="002E6163">
              <w:t>Lit</w:t>
            </w:r>
          </w:p>
        </w:tc>
      </w:tr>
      <w:tr w:rsidR="007F58AF" w:rsidRPr="002E6163" w:rsidTr="007F58AF">
        <w:trPr>
          <w:trHeight w:val="485"/>
        </w:trPr>
        <w:tc>
          <w:tcPr>
            <w:tcW w:w="4047" w:type="dxa"/>
          </w:tcPr>
          <w:p w:rsidR="007F58AF" w:rsidRPr="002E6163" w:rsidRDefault="007F58AF" w:rsidP="004336BA">
            <w:r w:rsidRPr="002E6163">
              <w:rPr>
                <w:rFonts w:cs="Arial"/>
              </w:rPr>
              <w:t>Undertake development to make a prototype to address a brief</w:t>
            </w:r>
          </w:p>
        </w:tc>
        <w:tc>
          <w:tcPr>
            <w:tcW w:w="739" w:type="dxa"/>
          </w:tcPr>
          <w:p w:rsidR="007F58AF" w:rsidRPr="002E6163" w:rsidRDefault="007F58AF" w:rsidP="004336BA">
            <w:pPr>
              <w:jc w:val="center"/>
            </w:pPr>
            <w:r w:rsidRPr="002E6163">
              <w:t>1</w:t>
            </w:r>
          </w:p>
        </w:tc>
        <w:tc>
          <w:tcPr>
            <w:tcW w:w="1134" w:type="dxa"/>
          </w:tcPr>
          <w:p w:rsidR="007F58AF" w:rsidRPr="002E6163" w:rsidRDefault="007F58AF" w:rsidP="004336BA">
            <w:r w:rsidRPr="002E6163">
              <w:t>91047</w:t>
            </w:r>
          </w:p>
        </w:tc>
        <w:tc>
          <w:tcPr>
            <w:tcW w:w="673" w:type="dxa"/>
          </w:tcPr>
          <w:p w:rsidR="007F58AF" w:rsidRPr="002E6163" w:rsidRDefault="007F58AF" w:rsidP="004336BA">
            <w:r w:rsidRPr="002E6163">
              <w:t>A/S</w:t>
            </w:r>
          </w:p>
        </w:tc>
        <w:tc>
          <w:tcPr>
            <w:tcW w:w="2020" w:type="dxa"/>
          </w:tcPr>
          <w:p w:rsidR="007F58AF" w:rsidRPr="002E6163" w:rsidRDefault="007F58AF" w:rsidP="004336BA">
            <w:pPr>
              <w:jc w:val="center"/>
            </w:pPr>
            <w:r w:rsidRPr="002E6163">
              <w:t>Internal</w:t>
            </w:r>
          </w:p>
        </w:tc>
        <w:tc>
          <w:tcPr>
            <w:tcW w:w="851" w:type="dxa"/>
          </w:tcPr>
          <w:p w:rsidR="007F58AF" w:rsidRPr="002E6163" w:rsidRDefault="007F58AF" w:rsidP="004336BA">
            <w:r w:rsidRPr="002E6163">
              <w:t>4</w:t>
            </w:r>
          </w:p>
        </w:tc>
        <w:tc>
          <w:tcPr>
            <w:tcW w:w="1232" w:type="dxa"/>
          </w:tcPr>
          <w:p w:rsidR="007F58AF" w:rsidRPr="002E6163" w:rsidRDefault="007F58AF" w:rsidP="004336BA"/>
        </w:tc>
      </w:tr>
    </w:tbl>
    <w:p w:rsidR="009B5DD9" w:rsidRDefault="009B5DD9" w:rsidP="009B5DD9">
      <w:pPr>
        <w:pStyle w:val="Heading1"/>
      </w:pPr>
    </w:p>
    <w:p w:rsidR="009B5DD9" w:rsidRDefault="009B5DD9" w:rsidP="009B5DD9">
      <w:pPr>
        <w:rPr>
          <w:rFonts w:asciiTheme="majorHAnsi" w:eastAsiaTheme="majorEastAsia" w:hAnsiTheme="majorHAnsi" w:cstheme="majorBidi"/>
          <w:color w:val="365F91" w:themeColor="accent1" w:themeShade="BF"/>
          <w:sz w:val="28"/>
          <w:szCs w:val="28"/>
        </w:rPr>
      </w:pPr>
      <w:r>
        <w:br w:type="page"/>
      </w:r>
    </w:p>
    <w:p w:rsidR="001A0A6A" w:rsidRPr="009B5DD9" w:rsidRDefault="001A0A6A" w:rsidP="009B5DD9">
      <w:pPr>
        <w:pStyle w:val="Heading1"/>
        <w:jc w:val="center"/>
        <w:rPr>
          <w:sz w:val="32"/>
          <w:szCs w:val="32"/>
        </w:rPr>
      </w:pPr>
      <w:r w:rsidRPr="009B5DD9">
        <w:rPr>
          <w:sz w:val="32"/>
          <w:szCs w:val="32"/>
        </w:rPr>
        <w:lastRenderedPageBreak/>
        <w:t>Computer Studies</w:t>
      </w:r>
    </w:p>
    <w:p w:rsidR="001A0A6A" w:rsidRDefault="001A0A6A" w:rsidP="001A0A6A">
      <w:pPr>
        <w:pStyle w:val="Heading2"/>
      </w:pPr>
      <w:r>
        <w:t>Subject Path: ICT Computing</w:t>
      </w:r>
    </w:p>
    <w:tbl>
      <w:tblPr>
        <w:tblStyle w:val="TableGrid"/>
        <w:tblW w:w="0" w:type="auto"/>
        <w:tblLook w:val="04A0" w:firstRow="1" w:lastRow="0" w:firstColumn="1" w:lastColumn="0" w:noHBand="0" w:noVBand="1"/>
      </w:tblPr>
      <w:tblGrid>
        <w:gridCol w:w="3560"/>
        <w:gridCol w:w="3561"/>
        <w:gridCol w:w="3561"/>
      </w:tblGrid>
      <w:tr w:rsidR="001A0A6A" w:rsidTr="001217FA">
        <w:trPr>
          <w:trHeight w:val="1057"/>
        </w:trPr>
        <w:tc>
          <w:tcPr>
            <w:tcW w:w="3560" w:type="dxa"/>
          </w:tcPr>
          <w:p w:rsidR="001A0A6A" w:rsidRDefault="001A0A6A" w:rsidP="001217FA">
            <w:pPr>
              <w:jc w:val="center"/>
            </w:pPr>
            <w:r>
              <w:t>Level 1</w:t>
            </w:r>
          </w:p>
          <w:p w:rsidR="001A0A6A" w:rsidRDefault="001A0A6A" w:rsidP="001217FA">
            <w:pPr>
              <w:jc w:val="center"/>
            </w:pPr>
          </w:p>
          <w:p w:rsidR="001A0A6A" w:rsidRDefault="001A0A6A" w:rsidP="001217FA">
            <w:pPr>
              <w:jc w:val="center"/>
            </w:pPr>
            <w:r>
              <w:t>Computer Studies</w:t>
            </w:r>
          </w:p>
        </w:tc>
        <w:tc>
          <w:tcPr>
            <w:tcW w:w="3561" w:type="dxa"/>
          </w:tcPr>
          <w:p w:rsidR="001A0A6A" w:rsidRDefault="001A0A6A" w:rsidP="001217FA">
            <w:pPr>
              <w:jc w:val="center"/>
            </w:pPr>
            <w:r>
              <w:t>Level 2</w:t>
            </w:r>
          </w:p>
          <w:p w:rsidR="001A0A6A" w:rsidRDefault="001A0A6A" w:rsidP="001217FA">
            <w:pPr>
              <w:jc w:val="center"/>
            </w:pPr>
          </w:p>
          <w:p w:rsidR="001A0A6A" w:rsidRDefault="001A0A6A" w:rsidP="001217FA">
            <w:pPr>
              <w:jc w:val="center"/>
            </w:pPr>
            <w:r>
              <w:t>Computer Studies</w:t>
            </w:r>
          </w:p>
        </w:tc>
        <w:tc>
          <w:tcPr>
            <w:tcW w:w="3561" w:type="dxa"/>
          </w:tcPr>
          <w:p w:rsidR="001A0A6A" w:rsidRDefault="001A0A6A" w:rsidP="001217FA">
            <w:pPr>
              <w:jc w:val="center"/>
            </w:pPr>
            <w:r>
              <w:t>Level 3</w:t>
            </w:r>
          </w:p>
          <w:p w:rsidR="001A0A6A" w:rsidRDefault="001A0A6A" w:rsidP="001217FA">
            <w:pPr>
              <w:jc w:val="center"/>
            </w:pPr>
          </w:p>
          <w:p w:rsidR="001A0A6A" w:rsidRDefault="001A0A6A" w:rsidP="001217FA">
            <w:pPr>
              <w:jc w:val="center"/>
            </w:pPr>
            <w:r>
              <w:t>Computer Studies</w:t>
            </w:r>
          </w:p>
        </w:tc>
      </w:tr>
    </w:tbl>
    <w:p w:rsidR="001A0A6A" w:rsidRPr="009B5DD9" w:rsidRDefault="001A0A6A" w:rsidP="001A0A6A">
      <w:pPr>
        <w:rPr>
          <w:b/>
        </w:rPr>
      </w:pPr>
    </w:p>
    <w:p w:rsidR="001A0A6A" w:rsidRPr="009078C2" w:rsidRDefault="001A0A6A" w:rsidP="009B5DD9">
      <w:pPr>
        <w:pStyle w:val="Title"/>
        <w:rPr>
          <w:sz w:val="32"/>
          <w:szCs w:val="32"/>
        </w:rPr>
      </w:pPr>
      <w:r w:rsidRPr="009B5DD9">
        <w:rPr>
          <w:sz w:val="40"/>
          <w:szCs w:val="40"/>
        </w:rPr>
        <w:t xml:space="preserve">Subject: Level One Computer Studies </w:t>
      </w:r>
      <w:r w:rsidR="009078C2" w:rsidRPr="009078C2">
        <w:rPr>
          <w:sz w:val="32"/>
          <w:szCs w:val="32"/>
        </w:rPr>
        <w:t>(Unit Standard Option)</w:t>
      </w:r>
    </w:p>
    <w:p w:rsidR="001A0A6A" w:rsidRDefault="001A0A6A" w:rsidP="001A0A6A">
      <w:pPr>
        <w:rPr>
          <w:rFonts w:ascii="Arial" w:hAnsi="Arial" w:cs="Arial"/>
          <w:b/>
          <w:bCs/>
          <w:sz w:val="24"/>
        </w:rPr>
      </w:pPr>
      <w:r w:rsidRPr="009B5DD9">
        <w:rPr>
          <w:rStyle w:val="Heading1Char"/>
        </w:rPr>
        <w:t>Purpose:</w:t>
      </w:r>
      <w:r>
        <w:t xml:space="preserve"> </w:t>
      </w:r>
      <w:r w:rsidRPr="00135C00">
        <w:rPr>
          <w:rFonts w:cs="Arial"/>
          <w:lang w:val="en-GB"/>
        </w:rPr>
        <w:t>The aim of this course is to provide students with an opportunity to develop the skills to use a range of digital tools to design, create, manage and present information in a digital context.</w:t>
      </w:r>
    </w:p>
    <w:p w:rsidR="001A0A6A" w:rsidRDefault="001A0A6A" w:rsidP="001A0A6A">
      <w:pPr>
        <w:pStyle w:val="NoSpacing"/>
      </w:pPr>
      <w:r w:rsidRPr="009B5DD9">
        <w:rPr>
          <w:rStyle w:val="Heading1Char"/>
        </w:rPr>
        <w:t>Vocational Pathway:</w:t>
      </w:r>
      <w:r w:rsidRPr="000D6677">
        <w:rPr>
          <w:color w:val="365F91" w:themeColor="accent1" w:themeShade="BF"/>
          <w:sz w:val="28"/>
          <w:szCs w:val="28"/>
        </w:rPr>
        <w:t xml:space="preserve"> </w:t>
      </w:r>
      <w:r>
        <w:t>M</w:t>
      </w:r>
      <w:r w:rsidRPr="005308EC">
        <w:t>anufacturing and technology, service industries, social and community service, creative industry.</w:t>
      </w:r>
    </w:p>
    <w:p w:rsidR="001A0A6A" w:rsidRPr="00C556BA" w:rsidRDefault="001A0A6A" w:rsidP="001A0A6A">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Pr>
          <w:rFonts w:ascii="Calibri" w:eastAsia="Times New Roman" w:hAnsi="Calibri" w:cs="Calibri"/>
          <w:b w:val="0"/>
          <w:bCs w:val="0"/>
          <w:color w:val="auto"/>
          <w:sz w:val="24"/>
          <w:szCs w:val="24"/>
          <w:lang w:eastAsia="en-NZ"/>
        </w:rPr>
        <w:t xml:space="preserve">Open entry </w:t>
      </w:r>
    </w:p>
    <w:p w:rsidR="001A0A6A" w:rsidRDefault="001A0A6A" w:rsidP="009B5DD9">
      <w:pPr>
        <w:autoSpaceDE w:val="0"/>
        <w:autoSpaceDN w:val="0"/>
        <w:adjustRightInd w:val="0"/>
        <w:spacing w:before="240" w:after="240"/>
        <w:rPr>
          <w:rFonts w:ascii="Calibri" w:hAnsi="Calibri" w:cs="Calibri"/>
        </w:rPr>
      </w:pPr>
      <w:r>
        <w:rPr>
          <w:rFonts w:asciiTheme="majorHAnsi" w:eastAsiaTheme="majorEastAsia" w:hAnsiTheme="majorHAnsi" w:cstheme="majorBidi"/>
          <w:b/>
          <w:bCs/>
          <w:color w:val="365F91" w:themeColor="accent1" w:themeShade="BF"/>
          <w:sz w:val="28"/>
          <w:szCs w:val="28"/>
        </w:rPr>
        <w:t>Course Outline</w:t>
      </w:r>
      <w:r w:rsidRPr="000D6677">
        <w:rPr>
          <w:rStyle w:val="Heading1Char"/>
        </w:rPr>
        <w:t>:</w:t>
      </w:r>
      <w:r>
        <w:rPr>
          <w:rFonts w:ascii="Calibri" w:hAnsi="Calibri" w:cs="Calibri"/>
        </w:rPr>
        <w:t xml:space="preserve"> </w:t>
      </w:r>
    </w:p>
    <w:p w:rsidR="001A0A6A" w:rsidRPr="00FE12D5" w:rsidRDefault="001A0A6A" w:rsidP="009B5DD9">
      <w:pPr>
        <w:autoSpaceDE w:val="0"/>
        <w:autoSpaceDN w:val="0"/>
        <w:adjustRightInd w:val="0"/>
        <w:spacing w:after="0"/>
        <w:rPr>
          <w:rFonts w:cs="Arial"/>
          <w:lang w:val="en-GB"/>
        </w:rPr>
      </w:pPr>
      <w:r>
        <w:rPr>
          <w:rFonts w:cs="Arial"/>
          <w:lang w:val="en-GB"/>
        </w:rPr>
        <w:t>Start to u</w:t>
      </w:r>
      <w:r w:rsidRPr="00FE12D5">
        <w:rPr>
          <w:rFonts w:cs="Arial"/>
          <w:lang w:val="en-GB"/>
        </w:rPr>
        <w:t xml:space="preserve">se a range of software applications to produce effective and professional outcomes to meet a specified outcome. </w:t>
      </w:r>
    </w:p>
    <w:p w:rsidR="001A0A6A" w:rsidRPr="00FE12D5" w:rsidRDefault="001A0A6A" w:rsidP="009B5DD9">
      <w:pPr>
        <w:autoSpaceDE w:val="0"/>
        <w:autoSpaceDN w:val="0"/>
        <w:adjustRightInd w:val="0"/>
        <w:spacing w:after="0"/>
        <w:rPr>
          <w:rFonts w:cs="Arial"/>
          <w:lang w:val="en-GB"/>
        </w:rPr>
      </w:pPr>
      <w:r w:rsidRPr="00FE12D5">
        <w:rPr>
          <w:rFonts w:cs="Arial"/>
          <w:lang w:val="en-GB"/>
        </w:rPr>
        <w:t xml:space="preserve">Apply effective presentation techniques (audio and visual) to communicate information. </w:t>
      </w:r>
    </w:p>
    <w:p w:rsidR="001A0A6A" w:rsidRPr="00FE12D5" w:rsidRDefault="001A0A6A" w:rsidP="009B5DD9">
      <w:pPr>
        <w:autoSpaceDE w:val="0"/>
        <w:autoSpaceDN w:val="0"/>
        <w:adjustRightInd w:val="0"/>
        <w:spacing w:after="0"/>
        <w:rPr>
          <w:rFonts w:cs="Arial"/>
          <w:lang w:val="en-GB"/>
        </w:rPr>
      </w:pPr>
      <w:r w:rsidRPr="00FE12D5">
        <w:rPr>
          <w:rFonts w:cs="Arial"/>
          <w:lang w:val="en-GB"/>
        </w:rPr>
        <w:t xml:space="preserve">Learn </w:t>
      </w:r>
      <w:r>
        <w:rPr>
          <w:rFonts w:cs="Arial"/>
          <w:lang w:val="en-GB"/>
        </w:rPr>
        <w:t xml:space="preserve">to use the internet and web </w:t>
      </w:r>
      <w:r w:rsidRPr="00FE12D5">
        <w:rPr>
          <w:rFonts w:cs="Arial"/>
          <w:lang w:val="en-GB"/>
        </w:rPr>
        <w:t xml:space="preserve">tools efficiently and appropriately. </w:t>
      </w:r>
    </w:p>
    <w:p w:rsidR="001A0A6A" w:rsidRPr="00FE12D5" w:rsidRDefault="001A0A6A" w:rsidP="009B5DD9">
      <w:pPr>
        <w:autoSpaceDE w:val="0"/>
        <w:autoSpaceDN w:val="0"/>
        <w:adjustRightInd w:val="0"/>
        <w:spacing w:after="0"/>
        <w:rPr>
          <w:rFonts w:cs="Arial"/>
          <w:lang w:val="en-GB"/>
        </w:rPr>
      </w:pPr>
      <w:r w:rsidRPr="00FE12D5">
        <w:rPr>
          <w:rFonts w:cs="Arial"/>
          <w:lang w:val="en-GB"/>
        </w:rPr>
        <w:t xml:space="preserve">Learn to effectively apply data transformation techniques. </w:t>
      </w:r>
    </w:p>
    <w:p w:rsidR="001A0A6A" w:rsidRDefault="009B5DD9" w:rsidP="001A0A6A">
      <w:pPr>
        <w:pStyle w:val="Heading1"/>
      </w:pPr>
      <w:r>
        <w:t>Related Costs:</w:t>
      </w:r>
    </w:p>
    <w:p w:rsidR="001A0A6A" w:rsidRDefault="001A0A6A" w:rsidP="001A0A6A">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1A0A6A" w:rsidTr="001217FA">
        <w:trPr>
          <w:trHeight w:val="458"/>
        </w:trPr>
        <w:tc>
          <w:tcPr>
            <w:tcW w:w="4077" w:type="dxa"/>
          </w:tcPr>
          <w:p w:rsidR="001A0A6A" w:rsidRDefault="001A0A6A" w:rsidP="001217FA">
            <w:r>
              <w:t>Standard Title</w:t>
            </w:r>
          </w:p>
        </w:tc>
        <w:tc>
          <w:tcPr>
            <w:tcW w:w="709" w:type="dxa"/>
          </w:tcPr>
          <w:p w:rsidR="001A0A6A" w:rsidRDefault="001A0A6A" w:rsidP="001217FA">
            <w:r>
              <w:t>Level</w:t>
            </w:r>
          </w:p>
        </w:tc>
        <w:tc>
          <w:tcPr>
            <w:tcW w:w="1134" w:type="dxa"/>
          </w:tcPr>
          <w:p w:rsidR="001A0A6A" w:rsidRDefault="001A0A6A" w:rsidP="001217FA">
            <w:r>
              <w:t>Number</w:t>
            </w:r>
          </w:p>
        </w:tc>
        <w:tc>
          <w:tcPr>
            <w:tcW w:w="673" w:type="dxa"/>
          </w:tcPr>
          <w:p w:rsidR="001A0A6A" w:rsidRDefault="001A0A6A" w:rsidP="001217FA">
            <w:r>
              <w:t>Type</w:t>
            </w:r>
          </w:p>
        </w:tc>
        <w:tc>
          <w:tcPr>
            <w:tcW w:w="2020" w:type="dxa"/>
          </w:tcPr>
          <w:p w:rsidR="001A0A6A" w:rsidRDefault="001A0A6A" w:rsidP="001217FA">
            <w:r>
              <w:t>Internal/External</w:t>
            </w:r>
          </w:p>
        </w:tc>
        <w:tc>
          <w:tcPr>
            <w:tcW w:w="851" w:type="dxa"/>
          </w:tcPr>
          <w:p w:rsidR="001A0A6A" w:rsidRDefault="001A0A6A" w:rsidP="001217FA">
            <w:r>
              <w:t>Credits</w:t>
            </w:r>
          </w:p>
        </w:tc>
        <w:tc>
          <w:tcPr>
            <w:tcW w:w="1232" w:type="dxa"/>
          </w:tcPr>
          <w:p w:rsidR="001A0A6A" w:rsidRDefault="001A0A6A" w:rsidP="001217FA">
            <w:r>
              <w:t>Numeracy</w:t>
            </w:r>
          </w:p>
          <w:p w:rsidR="001A0A6A" w:rsidRDefault="001A0A6A" w:rsidP="001217FA">
            <w:r>
              <w:t>Literacy</w:t>
            </w:r>
          </w:p>
        </w:tc>
      </w:tr>
      <w:tr w:rsidR="001A0A6A" w:rsidTr="001217FA">
        <w:trPr>
          <w:trHeight w:val="485"/>
        </w:trPr>
        <w:tc>
          <w:tcPr>
            <w:tcW w:w="4077" w:type="dxa"/>
            <w:vAlign w:val="center"/>
          </w:tcPr>
          <w:p w:rsidR="001A0A6A" w:rsidRPr="008309A6" w:rsidRDefault="001A0A6A" w:rsidP="001217FA">
            <w:r w:rsidRPr="008309A6">
              <w:t>Use computer technology to create and deliver a presentation from given content</w:t>
            </w:r>
          </w:p>
        </w:tc>
        <w:tc>
          <w:tcPr>
            <w:tcW w:w="709" w:type="dxa"/>
            <w:vAlign w:val="center"/>
          </w:tcPr>
          <w:p w:rsidR="001A0A6A" w:rsidRPr="00AB6960" w:rsidRDefault="001A0A6A" w:rsidP="001217FA">
            <w:pPr>
              <w:jc w:val="center"/>
            </w:pPr>
            <w:r>
              <w:t>2</w:t>
            </w:r>
          </w:p>
        </w:tc>
        <w:tc>
          <w:tcPr>
            <w:tcW w:w="1134" w:type="dxa"/>
          </w:tcPr>
          <w:p w:rsidR="001A0A6A" w:rsidRPr="00AB6960" w:rsidRDefault="001A0A6A" w:rsidP="001217FA">
            <w:r>
              <w:t>US5846</w:t>
            </w:r>
          </w:p>
        </w:tc>
        <w:tc>
          <w:tcPr>
            <w:tcW w:w="673" w:type="dxa"/>
            <w:vAlign w:val="center"/>
          </w:tcPr>
          <w:p w:rsidR="001A0A6A" w:rsidRPr="00AB6960" w:rsidRDefault="001A0A6A" w:rsidP="001217FA"/>
        </w:tc>
        <w:tc>
          <w:tcPr>
            <w:tcW w:w="2020" w:type="dxa"/>
            <w:vAlign w:val="center"/>
          </w:tcPr>
          <w:p w:rsidR="001A0A6A" w:rsidRPr="00AB6960" w:rsidRDefault="001A0A6A" w:rsidP="001217FA">
            <w:pPr>
              <w:jc w:val="center"/>
            </w:pPr>
            <w:r>
              <w:t>Internal</w:t>
            </w:r>
          </w:p>
        </w:tc>
        <w:tc>
          <w:tcPr>
            <w:tcW w:w="851" w:type="dxa"/>
          </w:tcPr>
          <w:p w:rsidR="001A0A6A" w:rsidRDefault="001A0A6A" w:rsidP="001217FA">
            <w:r>
              <w:t>3</w:t>
            </w:r>
          </w:p>
        </w:tc>
        <w:tc>
          <w:tcPr>
            <w:tcW w:w="1232" w:type="dxa"/>
          </w:tcPr>
          <w:p w:rsidR="001A0A6A" w:rsidRDefault="001A0A6A" w:rsidP="001217FA"/>
        </w:tc>
      </w:tr>
      <w:tr w:rsidR="001A0A6A" w:rsidTr="001217FA">
        <w:trPr>
          <w:trHeight w:val="458"/>
        </w:trPr>
        <w:tc>
          <w:tcPr>
            <w:tcW w:w="4077" w:type="dxa"/>
          </w:tcPr>
          <w:p w:rsidR="001A0A6A" w:rsidRPr="007154BD" w:rsidRDefault="001A0A6A" w:rsidP="001217FA">
            <w:r>
              <w:t>Learning the basics of Microsoft Excel</w:t>
            </w:r>
          </w:p>
        </w:tc>
        <w:tc>
          <w:tcPr>
            <w:tcW w:w="709" w:type="dxa"/>
          </w:tcPr>
          <w:p w:rsidR="001A0A6A" w:rsidRDefault="001A0A6A" w:rsidP="001217FA">
            <w:pPr>
              <w:jc w:val="center"/>
            </w:pPr>
            <w:r>
              <w:t>2</w:t>
            </w:r>
          </w:p>
        </w:tc>
        <w:tc>
          <w:tcPr>
            <w:tcW w:w="1134" w:type="dxa"/>
          </w:tcPr>
          <w:p w:rsidR="001A0A6A" w:rsidRDefault="001A0A6A" w:rsidP="001217FA">
            <w:r>
              <w:t>US18743</w:t>
            </w:r>
          </w:p>
        </w:tc>
        <w:tc>
          <w:tcPr>
            <w:tcW w:w="673" w:type="dxa"/>
          </w:tcPr>
          <w:p w:rsidR="001A0A6A" w:rsidRDefault="001A0A6A" w:rsidP="001217FA"/>
        </w:tc>
        <w:tc>
          <w:tcPr>
            <w:tcW w:w="2020" w:type="dxa"/>
          </w:tcPr>
          <w:p w:rsidR="001A0A6A" w:rsidRDefault="001A0A6A" w:rsidP="001217FA">
            <w:pPr>
              <w:jc w:val="center"/>
            </w:pPr>
            <w:r>
              <w:t>Internal</w:t>
            </w:r>
          </w:p>
        </w:tc>
        <w:tc>
          <w:tcPr>
            <w:tcW w:w="851" w:type="dxa"/>
          </w:tcPr>
          <w:p w:rsidR="001A0A6A" w:rsidRDefault="001A0A6A" w:rsidP="001217FA">
            <w:r>
              <w:t>2</w:t>
            </w:r>
          </w:p>
        </w:tc>
        <w:tc>
          <w:tcPr>
            <w:tcW w:w="1232" w:type="dxa"/>
          </w:tcPr>
          <w:p w:rsidR="001A0A6A" w:rsidRDefault="001A0A6A" w:rsidP="001217FA"/>
        </w:tc>
      </w:tr>
      <w:tr w:rsidR="001A0A6A" w:rsidTr="001217FA">
        <w:trPr>
          <w:trHeight w:val="485"/>
        </w:trPr>
        <w:tc>
          <w:tcPr>
            <w:tcW w:w="4077" w:type="dxa"/>
          </w:tcPr>
          <w:p w:rsidR="001A0A6A" w:rsidRPr="007154BD" w:rsidRDefault="001A0A6A" w:rsidP="001217FA">
            <w:r>
              <w:t xml:space="preserve">Create a web page </w:t>
            </w:r>
          </w:p>
        </w:tc>
        <w:tc>
          <w:tcPr>
            <w:tcW w:w="709" w:type="dxa"/>
          </w:tcPr>
          <w:p w:rsidR="001A0A6A" w:rsidRDefault="001A0A6A" w:rsidP="001217FA">
            <w:pPr>
              <w:jc w:val="center"/>
            </w:pPr>
            <w:r>
              <w:t>2</w:t>
            </w:r>
          </w:p>
        </w:tc>
        <w:tc>
          <w:tcPr>
            <w:tcW w:w="1134" w:type="dxa"/>
          </w:tcPr>
          <w:p w:rsidR="001A0A6A" w:rsidRDefault="001A0A6A" w:rsidP="001217FA">
            <w:r>
              <w:t>US18734</w:t>
            </w:r>
          </w:p>
        </w:tc>
        <w:tc>
          <w:tcPr>
            <w:tcW w:w="673" w:type="dxa"/>
          </w:tcPr>
          <w:p w:rsidR="001A0A6A" w:rsidRDefault="001A0A6A" w:rsidP="001217FA"/>
        </w:tc>
        <w:tc>
          <w:tcPr>
            <w:tcW w:w="2020" w:type="dxa"/>
          </w:tcPr>
          <w:p w:rsidR="001A0A6A" w:rsidRDefault="001A0A6A" w:rsidP="001217FA">
            <w:pPr>
              <w:jc w:val="center"/>
            </w:pPr>
            <w:r>
              <w:t>Internal</w:t>
            </w:r>
          </w:p>
        </w:tc>
        <w:tc>
          <w:tcPr>
            <w:tcW w:w="851" w:type="dxa"/>
          </w:tcPr>
          <w:p w:rsidR="001A0A6A" w:rsidRDefault="001A0A6A" w:rsidP="001217FA">
            <w:r>
              <w:t>2</w:t>
            </w:r>
          </w:p>
        </w:tc>
        <w:tc>
          <w:tcPr>
            <w:tcW w:w="1232" w:type="dxa"/>
          </w:tcPr>
          <w:p w:rsidR="001A0A6A" w:rsidRDefault="001A0A6A" w:rsidP="001217FA"/>
        </w:tc>
      </w:tr>
      <w:tr w:rsidR="001A0A6A" w:rsidTr="001217FA">
        <w:trPr>
          <w:trHeight w:val="458"/>
        </w:trPr>
        <w:tc>
          <w:tcPr>
            <w:tcW w:w="4077" w:type="dxa"/>
          </w:tcPr>
          <w:p w:rsidR="001A0A6A" w:rsidRPr="008309A6" w:rsidRDefault="001A0A6A" w:rsidP="001217FA">
            <w:r w:rsidRPr="008309A6">
              <w:t>Produce still images for a range of digital media.</w:t>
            </w:r>
          </w:p>
        </w:tc>
        <w:tc>
          <w:tcPr>
            <w:tcW w:w="709" w:type="dxa"/>
          </w:tcPr>
          <w:p w:rsidR="001A0A6A" w:rsidRDefault="001A0A6A" w:rsidP="001217FA">
            <w:pPr>
              <w:jc w:val="center"/>
            </w:pPr>
            <w:r>
              <w:t>2</w:t>
            </w:r>
          </w:p>
        </w:tc>
        <w:tc>
          <w:tcPr>
            <w:tcW w:w="1134" w:type="dxa"/>
          </w:tcPr>
          <w:p w:rsidR="001A0A6A" w:rsidRDefault="001A0A6A" w:rsidP="001217FA">
            <w:r>
              <w:t>US26745</w:t>
            </w:r>
          </w:p>
        </w:tc>
        <w:tc>
          <w:tcPr>
            <w:tcW w:w="673" w:type="dxa"/>
          </w:tcPr>
          <w:p w:rsidR="001A0A6A" w:rsidRDefault="001A0A6A" w:rsidP="001217FA"/>
        </w:tc>
        <w:tc>
          <w:tcPr>
            <w:tcW w:w="2020" w:type="dxa"/>
          </w:tcPr>
          <w:p w:rsidR="001A0A6A" w:rsidRDefault="001A0A6A" w:rsidP="001217FA">
            <w:pPr>
              <w:jc w:val="center"/>
            </w:pPr>
            <w:r>
              <w:t>Internal</w:t>
            </w:r>
          </w:p>
        </w:tc>
        <w:tc>
          <w:tcPr>
            <w:tcW w:w="851" w:type="dxa"/>
          </w:tcPr>
          <w:p w:rsidR="001A0A6A" w:rsidRDefault="001A0A6A" w:rsidP="001217FA">
            <w:r>
              <w:t>3</w:t>
            </w:r>
          </w:p>
        </w:tc>
        <w:tc>
          <w:tcPr>
            <w:tcW w:w="1232" w:type="dxa"/>
          </w:tcPr>
          <w:p w:rsidR="001A0A6A" w:rsidRDefault="001A0A6A" w:rsidP="001217FA"/>
        </w:tc>
      </w:tr>
    </w:tbl>
    <w:p w:rsidR="009B5DD9" w:rsidRDefault="009B5DD9" w:rsidP="001A0A6A">
      <w:pPr>
        <w:pStyle w:val="Heading1"/>
        <w:jc w:val="center"/>
        <w:rPr>
          <w:sz w:val="32"/>
          <w:szCs w:val="32"/>
        </w:rPr>
      </w:pPr>
    </w:p>
    <w:p w:rsidR="009B5DD9" w:rsidRDefault="009B5DD9">
      <w:pPr>
        <w:rPr>
          <w:rFonts w:asciiTheme="majorHAnsi" w:eastAsiaTheme="majorEastAsia" w:hAnsiTheme="majorHAnsi" w:cstheme="majorBidi"/>
          <w:b/>
          <w:bCs/>
          <w:color w:val="365F91" w:themeColor="accent1" w:themeShade="BF"/>
          <w:sz w:val="32"/>
          <w:szCs w:val="32"/>
        </w:rPr>
      </w:pPr>
      <w:r>
        <w:rPr>
          <w:sz w:val="32"/>
          <w:szCs w:val="32"/>
        </w:rPr>
        <w:br w:type="page"/>
      </w:r>
    </w:p>
    <w:p w:rsidR="001A0A6A" w:rsidRDefault="001A0A6A" w:rsidP="001A0A6A">
      <w:pPr>
        <w:pStyle w:val="Heading1"/>
        <w:jc w:val="center"/>
        <w:rPr>
          <w:sz w:val="32"/>
          <w:szCs w:val="32"/>
        </w:rPr>
      </w:pPr>
      <w:r>
        <w:rPr>
          <w:sz w:val="32"/>
          <w:szCs w:val="32"/>
        </w:rPr>
        <w:lastRenderedPageBreak/>
        <w:t>Transition</w:t>
      </w:r>
    </w:p>
    <w:p w:rsidR="001A0A6A" w:rsidRDefault="001A0A6A" w:rsidP="001A0A6A">
      <w:pPr>
        <w:pStyle w:val="Heading2"/>
      </w:pPr>
      <w:r>
        <w:t xml:space="preserve">Subject Path: </w:t>
      </w:r>
      <w:r w:rsidR="009109F7">
        <w:t>Transition Work Ready</w:t>
      </w:r>
    </w:p>
    <w:p w:rsidR="001A0A6A" w:rsidRPr="00007236" w:rsidRDefault="001A0A6A" w:rsidP="001A0A6A"/>
    <w:tbl>
      <w:tblPr>
        <w:tblStyle w:val="TableGrid"/>
        <w:tblW w:w="0" w:type="auto"/>
        <w:tblLook w:val="04A0" w:firstRow="1" w:lastRow="0" w:firstColumn="1" w:lastColumn="0" w:noHBand="0" w:noVBand="1"/>
      </w:tblPr>
      <w:tblGrid>
        <w:gridCol w:w="3560"/>
        <w:gridCol w:w="3561"/>
        <w:gridCol w:w="3561"/>
      </w:tblGrid>
      <w:tr w:rsidR="001A0A6A" w:rsidTr="001217FA">
        <w:trPr>
          <w:trHeight w:val="1057"/>
        </w:trPr>
        <w:tc>
          <w:tcPr>
            <w:tcW w:w="3560" w:type="dxa"/>
          </w:tcPr>
          <w:p w:rsidR="001A0A6A" w:rsidRDefault="001A0A6A" w:rsidP="001217FA">
            <w:pPr>
              <w:jc w:val="center"/>
            </w:pPr>
            <w:r>
              <w:t>Level 1</w:t>
            </w:r>
          </w:p>
          <w:p w:rsidR="001A0A6A" w:rsidRDefault="001A0A6A" w:rsidP="001217FA">
            <w:pPr>
              <w:jc w:val="center"/>
            </w:pPr>
          </w:p>
          <w:p w:rsidR="001A0A6A" w:rsidRDefault="009109F7" w:rsidP="001217FA">
            <w:pPr>
              <w:jc w:val="center"/>
            </w:pPr>
            <w:r>
              <w:t>TWR</w:t>
            </w:r>
          </w:p>
        </w:tc>
        <w:tc>
          <w:tcPr>
            <w:tcW w:w="3561" w:type="dxa"/>
          </w:tcPr>
          <w:p w:rsidR="001A0A6A" w:rsidRDefault="001A0A6A" w:rsidP="001217FA">
            <w:pPr>
              <w:jc w:val="center"/>
            </w:pPr>
            <w:r>
              <w:t>Level 2</w:t>
            </w:r>
          </w:p>
          <w:p w:rsidR="001A0A6A" w:rsidRDefault="001A0A6A" w:rsidP="009109F7">
            <w:pPr>
              <w:jc w:val="center"/>
            </w:pPr>
          </w:p>
          <w:p w:rsidR="009109F7" w:rsidRDefault="009109F7" w:rsidP="009109F7">
            <w:pPr>
              <w:jc w:val="center"/>
            </w:pPr>
            <w:r>
              <w:t>TWR</w:t>
            </w:r>
          </w:p>
        </w:tc>
        <w:tc>
          <w:tcPr>
            <w:tcW w:w="3561" w:type="dxa"/>
          </w:tcPr>
          <w:p w:rsidR="001A0A6A" w:rsidRDefault="001A0A6A" w:rsidP="001217FA">
            <w:pPr>
              <w:jc w:val="center"/>
            </w:pPr>
            <w:r>
              <w:t>Level 3</w:t>
            </w:r>
          </w:p>
          <w:p w:rsidR="001A0A6A" w:rsidRDefault="001A0A6A" w:rsidP="001217FA">
            <w:pPr>
              <w:jc w:val="center"/>
            </w:pPr>
          </w:p>
          <w:p w:rsidR="001A0A6A" w:rsidRDefault="009109F7" w:rsidP="001217FA">
            <w:pPr>
              <w:jc w:val="center"/>
            </w:pPr>
            <w:r>
              <w:t>WRT</w:t>
            </w:r>
          </w:p>
        </w:tc>
      </w:tr>
    </w:tbl>
    <w:p w:rsidR="001A0A6A" w:rsidRDefault="001A0A6A" w:rsidP="001A0A6A"/>
    <w:p w:rsidR="009B5DD9" w:rsidRDefault="001A0A6A" w:rsidP="009B5DD9">
      <w:pPr>
        <w:pStyle w:val="Title"/>
        <w:rPr>
          <w:sz w:val="40"/>
          <w:szCs w:val="40"/>
        </w:rPr>
      </w:pPr>
      <w:r w:rsidRPr="009B5DD9">
        <w:rPr>
          <w:sz w:val="40"/>
          <w:szCs w:val="40"/>
        </w:rPr>
        <w:t xml:space="preserve">Subject: Level One </w:t>
      </w:r>
    </w:p>
    <w:p w:rsidR="001A0A6A" w:rsidRPr="009B5DD9" w:rsidRDefault="001A0A6A" w:rsidP="009B5DD9">
      <w:pPr>
        <w:pStyle w:val="Title"/>
        <w:rPr>
          <w:sz w:val="40"/>
          <w:szCs w:val="40"/>
        </w:rPr>
      </w:pPr>
      <w:r w:rsidRPr="009B5DD9">
        <w:rPr>
          <w:sz w:val="32"/>
          <w:szCs w:val="32"/>
        </w:rPr>
        <w:t>Preparation f</w:t>
      </w:r>
      <w:r w:rsidR="009B5DD9" w:rsidRPr="009B5DD9">
        <w:rPr>
          <w:sz w:val="32"/>
          <w:szCs w:val="32"/>
        </w:rPr>
        <w:t>or Employment and Citizenship</w:t>
      </w:r>
    </w:p>
    <w:p w:rsidR="001A0A6A" w:rsidRDefault="001A0A6A" w:rsidP="001A0A6A">
      <w:pPr>
        <w:pStyle w:val="Heading1"/>
      </w:pPr>
      <w:r>
        <w:t xml:space="preserve">Purpose: </w:t>
      </w:r>
    </w:p>
    <w:p w:rsidR="001A0A6A" w:rsidRDefault="001A0A6A" w:rsidP="001A0A6A">
      <w:pPr>
        <w:pStyle w:val="NormalWeb"/>
        <w:spacing w:before="0" w:beforeAutospacing="0" w:after="0" w:afterAutospacing="0"/>
        <w:rPr>
          <w:rFonts w:ascii="Calibri" w:hAnsi="Calibri" w:cs="Calibri"/>
          <w:sz w:val="22"/>
          <w:szCs w:val="22"/>
        </w:rPr>
      </w:pPr>
      <w:r>
        <w:rPr>
          <w:rFonts w:ascii="Calibri" w:hAnsi="Calibri" w:cs="Calibri"/>
          <w:sz w:val="22"/>
          <w:szCs w:val="22"/>
        </w:rPr>
        <w:t>This foundation course prepares students for the world of work. At introductory level, they will learn to become more independent and confident in their own abilities.</w:t>
      </w:r>
    </w:p>
    <w:p w:rsidR="001A0A6A" w:rsidRPr="001A0A6A" w:rsidRDefault="001A0A6A" w:rsidP="001A0A6A">
      <w:pPr>
        <w:pStyle w:val="Heading2"/>
        <w:rPr>
          <w:sz w:val="22"/>
          <w:szCs w:val="24"/>
          <w:lang w:eastAsia="en-NZ"/>
        </w:rPr>
      </w:pPr>
      <w:r w:rsidRPr="000D6677">
        <w:rPr>
          <w:color w:val="365F91" w:themeColor="accent1" w:themeShade="BF"/>
          <w:sz w:val="28"/>
          <w:szCs w:val="28"/>
        </w:rPr>
        <w:t>Vocational Pathway</w:t>
      </w:r>
      <w:r w:rsidRPr="000D6677">
        <w:rPr>
          <w:b w:val="0"/>
          <w:bCs w:val="0"/>
        </w:rPr>
        <w:t>:</w:t>
      </w:r>
      <w:r>
        <w:rPr>
          <w:b w:val="0"/>
          <w:bCs w:val="0"/>
        </w:rPr>
        <w:t xml:space="preserve"> </w:t>
      </w:r>
      <w:r w:rsidRPr="001A0A6A">
        <w:rPr>
          <w:rFonts w:ascii="Calibri" w:eastAsia="Times New Roman" w:hAnsi="Calibri" w:cs="Calibri"/>
          <w:b w:val="0"/>
          <w:bCs w:val="0"/>
          <w:color w:val="auto"/>
          <w:sz w:val="22"/>
          <w:szCs w:val="24"/>
          <w:lang w:eastAsia="en-NZ"/>
        </w:rPr>
        <w:t>Creative Industries, Service Industries, Community and Social Industries, Construction and Infrastructure, Manufacture &amp; Technology, Primary industries.</w:t>
      </w:r>
    </w:p>
    <w:p w:rsidR="001A0A6A" w:rsidRDefault="001A0A6A" w:rsidP="001A0A6A">
      <w:pPr>
        <w:pStyle w:val="Heading2"/>
        <w:rPr>
          <w:rFonts w:ascii="Calibri" w:eastAsia="Times New Roman" w:hAnsi="Calibri" w:cs="Calibri"/>
          <w:b w:val="0"/>
          <w:bCs w:val="0"/>
          <w:color w:val="auto"/>
          <w:sz w:val="24"/>
          <w:szCs w:val="24"/>
          <w:lang w:eastAsia="en-NZ"/>
        </w:rPr>
      </w:pPr>
      <w:r w:rsidRPr="000D6677">
        <w:rPr>
          <w:color w:val="365F91" w:themeColor="accent1" w:themeShade="BF"/>
          <w:sz w:val="28"/>
          <w:szCs w:val="28"/>
        </w:rPr>
        <w:t>Recommended Entry</w:t>
      </w:r>
      <w:r w:rsidRPr="000D6677">
        <w:rPr>
          <w:b w:val="0"/>
          <w:bCs w:val="0"/>
          <w:sz w:val="24"/>
          <w:szCs w:val="24"/>
        </w:rPr>
        <w:t>:</w:t>
      </w:r>
      <w:r w:rsidRPr="000D6677">
        <w:rPr>
          <w:sz w:val="24"/>
          <w:szCs w:val="24"/>
          <w:lang w:eastAsia="en-NZ"/>
        </w:rPr>
        <w:t xml:space="preserve">  </w:t>
      </w:r>
      <w:r w:rsidRPr="001A0A6A">
        <w:rPr>
          <w:rFonts w:asciiTheme="minorHAnsi" w:hAnsiTheme="minorHAnsi"/>
          <w:b w:val="0"/>
          <w:color w:val="auto"/>
          <w:sz w:val="22"/>
          <w:szCs w:val="24"/>
          <w:lang w:eastAsia="en-NZ"/>
        </w:rPr>
        <w:t>Open entry</w:t>
      </w:r>
    </w:p>
    <w:p w:rsidR="001A0A6A" w:rsidRDefault="001A0A6A" w:rsidP="009B5DD9">
      <w:pPr>
        <w:pStyle w:val="NormalWeb"/>
        <w:spacing w:before="240" w:beforeAutospacing="0" w:after="240" w:afterAutospacing="0"/>
        <w:rPr>
          <w:rFonts w:ascii="Calibri" w:hAnsi="Calibri" w:cs="Calibri"/>
          <w:sz w:val="22"/>
          <w:szCs w:val="22"/>
        </w:rPr>
      </w:pPr>
      <w:r w:rsidRPr="009B5DD9">
        <w:rPr>
          <w:rFonts w:asciiTheme="majorHAnsi" w:eastAsiaTheme="majorEastAsia" w:hAnsiTheme="majorHAnsi" w:cstheme="majorBidi"/>
          <w:b/>
          <w:bCs/>
          <w:color w:val="365F91" w:themeColor="accent1" w:themeShade="BF"/>
          <w:sz w:val="28"/>
          <w:szCs w:val="28"/>
          <w:lang w:eastAsia="en-US"/>
        </w:rPr>
        <w:t>Course Outline</w:t>
      </w:r>
      <w:r w:rsidRPr="009B5DD9">
        <w:rPr>
          <w:rStyle w:val="Heading1Char"/>
          <w:b w:val="0"/>
        </w:rPr>
        <w:t>:</w:t>
      </w:r>
      <w:r w:rsidRPr="009B5DD9">
        <w:rPr>
          <w:rFonts w:ascii="Calibri" w:hAnsi="Calibri" w:cs="Calibri"/>
          <w:sz w:val="22"/>
          <w:szCs w:val="22"/>
        </w:rPr>
        <w:t xml:space="preserve"> Students will produce a CV and participate in a team activity. They will learn to communicate</w:t>
      </w:r>
      <w:r>
        <w:rPr>
          <w:rFonts w:ascii="Calibri" w:hAnsi="Calibri" w:cs="Calibri"/>
          <w:sz w:val="22"/>
          <w:szCs w:val="22"/>
        </w:rPr>
        <w:t xml:space="preserve"> and apply listening skills. They will make enquiries and participate in a conversation confidently.</w:t>
      </w:r>
    </w:p>
    <w:p w:rsidR="001A0A6A" w:rsidRDefault="001A0A6A" w:rsidP="001A0A6A">
      <w:pPr>
        <w:pStyle w:val="Heading1"/>
        <w:rPr>
          <w:rFonts w:ascii="Calibri" w:eastAsia="Times New Roman" w:hAnsi="Calibri" w:cs="Calibri"/>
          <w:b w:val="0"/>
          <w:bCs w:val="0"/>
          <w:color w:val="auto"/>
          <w:sz w:val="24"/>
          <w:szCs w:val="24"/>
          <w:lang w:eastAsia="en-NZ"/>
        </w:rPr>
      </w:pPr>
      <w:r>
        <w:t xml:space="preserve">Related Costs:   </w:t>
      </w:r>
      <w:r>
        <w:rPr>
          <w:rFonts w:ascii="Calibri" w:eastAsia="Times New Roman" w:hAnsi="Calibri" w:cs="Calibri"/>
          <w:b w:val="0"/>
          <w:bCs w:val="0"/>
          <w:color w:val="auto"/>
          <w:sz w:val="24"/>
          <w:szCs w:val="24"/>
          <w:lang w:eastAsia="en-NZ"/>
        </w:rPr>
        <w:t>$30.00</w:t>
      </w:r>
    </w:p>
    <w:p w:rsidR="001A0A6A" w:rsidRDefault="001A0A6A" w:rsidP="001A0A6A">
      <w:pPr>
        <w:pStyle w:val="Heading1"/>
      </w:pPr>
      <w:r w:rsidRPr="000D6677">
        <w:t>Assessment Information</w:t>
      </w:r>
    </w:p>
    <w:tbl>
      <w:tblPr>
        <w:tblStyle w:val="TableGrid"/>
        <w:tblW w:w="10696" w:type="dxa"/>
        <w:tblLook w:val="04A0" w:firstRow="1" w:lastRow="0" w:firstColumn="1" w:lastColumn="0" w:noHBand="0" w:noVBand="1"/>
      </w:tblPr>
      <w:tblGrid>
        <w:gridCol w:w="4077"/>
        <w:gridCol w:w="709"/>
        <w:gridCol w:w="1134"/>
        <w:gridCol w:w="673"/>
        <w:gridCol w:w="2020"/>
        <w:gridCol w:w="851"/>
        <w:gridCol w:w="1232"/>
      </w:tblGrid>
      <w:tr w:rsidR="001A0A6A" w:rsidTr="001217FA">
        <w:trPr>
          <w:trHeight w:val="458"/>
        </w:trPr>
        <w:tc>
          <w:tcPr>
            <w:tcW w:w="4077" w:type="dxa"/>
          </w:tcPr>
          <w:p w:rsidR="001A0A6A" w:rsidRDefault="001A0A6A" w:rsidP="001217FA">
            <w:r>
              <w:t>Standard Title</w:t>
            </w:r>
          </w:p>
        </w:tc>
        <w:tc>
          <w:tcPr>
            <w:tcW w:w="709" w:type="dxa"/>
          </w:tcPr>
          <w:p w:rsidR="001A0A6A" w:rsidRDefault="001A0A6A" w:rsidP="001217FA">
            <w:r>
              <w:t>Level</w:t>
            </w:r>
          </w:p>
        </w:tc>
        <w:tc>
          <w:tcPr>
            <w:tcW w:w="1134" w:type="dxa"/>
          </w:tcPr>
          <w:p w:rsidR="001A0A6A" w:rsidRDefault="001A0A6A" w:rsidP="001217FA">
            <w:r>
              <w:t>Number</w:t>
            </w:r>
          </w:p>
        </w:tc>
        <w:tc>
          <w:tcPr>
            <w:tcW w:w="673" w:type="dxa"/>
          </w:tcPr>
          <w:p w:rsidR="001A0A6A" w:rsidRDefault="001A0A6A" w:rsidP="001217FA">
            <w:r>
              <w:t>Type</w:t>
            </w:r>
          </w:p>
        </w:tc>
        <w:tc>
          <w:tcPr>
            <w:tcW w:w="2020" w:type="dxa"/>
          </w:tcPr>
          <w:p w:rsidR="001A0A6A" w:rsidRDefault="001A0A6A" w:rsidP="001217FA">
            <w:r>
              <w:t>Internal/External</w:t>
            </w:r>
          </w:p>
        </w:tc>
        <w:tc>
          <w:tcPr>
            <w:tcW w:w="851" w:type="dxa"/>
          </w:tcPr>
          <w:p w:rsidR="001A0A6A" w:rsidRDefault="001A0A6A" w:rsidP="001217FA">
            <w:r>
              <w:t>Credits</w:t>
            </w:r>
          </w:p>
        </w:tc>
        <w:tc>
          <w:tcPr>
            <w:tcW w:w="1232" w:type="dxa"/>
          </w:tcPr>
          <w:p w:rsidR="001A0A6A" w:rsidRDefault="001A0A6A" w:rsidP="001217FA">
            <w:r>
              <w:t>Numeracy</w:t>
            </w:r>
          </w:p>
          <w:p w:rsidR="001A0A6A" w:rsidRDefault="001A0A6A" w:rsidP="001217FA">
            <w:r>
              <w:t>Literacy</w:t>
            </w:r>
          </w:p>
        </w:tc>
      </w:tr>
      <w:tr w:rsidR="001A0A6A" w:rsidTr="001217FA">
        <w:trPr>
          <w:trHeight w:val="485"/>
        </w:trPr>
        <w:tc>
          <w:tcPr>
            <w:tcW w:w="4077" w:type="dxa"/>
          </w:tcPr>
          <w:p w:rsidR="001A0A6A" w:rsidRDefault="001A0A6A" w:rsidP="001217FA">
            <w:r>
              <w:t>Be interviewed in an informal interview</w:t>
            </w:r>
          </w:p>
        </w:tc>
        <w:tc>
          <w:tcPr>
            <w:tcW w:w="709" w:type="dxa"/>
          </w:tcPr>
          <w:p w:rsidR="001A0A6A" w:rsidRDefault="001A0A6A" w:rsidP="001217FA">
            <w:pPr>
              <w:jc w:val="center"/>
            </w:pPr>
            <w:r>
              <w:t>1</w:t>
            </w:r>
          </w:p>
        </w:tc>
        <w:tc>
          <w:tcPr>
            <w:tcW w:w="1134" w:type="dxa"/>
          </w:tcPr>
          <w:p w:rsidR="001A0A6A" w:rsidRDefault="001A0A6A" w:rsidP="001217FA">
            <w:r>
              <w:t>1293</w:t>
            </w:r>
          </w:p>
        </w:tc>
        <w:tc>
          <w:tcPr>
            <w:tcW w:w="673" w:type="dxa"/>
          </w:tcPr>
          <w:p w:rsidR="001A0A6A" w:rsidRDefault="001A0A6A" w:rsidP="001217FA">
            <w:r>
              <w:t>U/S</w:t>
            </w:r>
          </w:p>
        </w:tc>
        <w:tc>
          <w:tcPr>
            <w:tcW w:w="2020" w:type="dxa"/>
          </w:tcPr>
          <w:p w:rsidR="001A0A6A" w:rsidRDefault="001A0A6A" w:rsidP="001217FA">
            <w:pPr>
              <w:jc w:val="center"/>
            </w:pPr>
            <w:r>
              <w:t>Internal</w:t>
            </w:r>
          </w:p>
        </w:tc>
        <w:tc>
          <w:tcPr>
            <w:tcW w:w="851" w:type="dxa"/>
          </w:tcPr>
          <w:p w:rsidR="001A0A6A" w:rsidRDefault="001A0A6A" w:rsidP="001217FA">
            <w:r>
              <w:t>2</w:t>
            </w:r>
          </w:p>
        </w:tc>
        <w:tc>
          <w:tcPr>
            <w:tcW w:w="1232" w:type="dxa"/>
          </w:tcPr>
          <w:p w:rsidR="001A0A6A" w:rsidRDefault="001A0A6A" w:rsidP="001217FA"/>
        </w:tc>
      </w:tr>
      <w:tr w:rsidR="001A0A6A" w:rsidTr="001217FA">
        <w:trPr>
          <w:trHeight w:val="485"/>
        </w:trPr>
        <w:tc>
          <w:tcPr>
            <w:tcW w:w="4077" w:type="dxa"/>
          </w:tcPr>
          <w:p w:rsidR="001A0A6A" w:rsidRDefault="001A0A6A" w:rsidP="001217FA">
            <w:bookmarkStart w:id="8" w:name="_GoBack"/>
            <w:bookmarkEnd w:id="8"/>
            <w:r>
              <w:t>Produce a CV</w:t>
            </w:r>
          </w:p>
        </w:tc>
        <w:tc>
          <w:tcPr>
            <w:tcW w:w="709" w:type="dxa"/>
          </w:tcPr>
          <w:p w:rsidR="001A0A6A" w:rsidRDefault="001A0A6A" w:rsidP="001217FA">
            <w:pPr>
              <w:jc w:val="center"/>
            </w:pPr>
            <w:r>
              <w:t>1</w:t>
            </w:r>
          </w:p>
        </w:tc>
        <w:tc>
          <w:tcPr>
            <w:tcW w:w="1134" w:type="dxa"/>
          </w:tcPr>
          <w:p w:rsidR="001A0A6A" w:rsidRDefault="001A0A6A" w:rsidP="001217FA">
            <w:r>
              <w:t>504</w:t>
            </w:r>
          </w:p>
        </w:tc>
        <w:tc>
          <w:tcPr>
            <w:tcW w:w="673" w:type="dxa"/>
          </w:tcPr>
          <w:p w:rsidR="001A0A6A" w:rsidRDefault="001A0A6A" w:rsidP="001217FA">
            <w:r>
              <w:t>U/S</w:t>
            </w:r>
          </w:p>
        </w:tc>
        <w:tc>
          <w:tcPr>
            <w:tcW w:w="2020" w:type="dxa"/>
          </w:tcPr>
          <w:p w:rsidR="001A0A6A" w:rsidRDefault="001A0A6A" w:rsidP="001217FA">
            <w:pPr>
              <w:jc w:val="center"/>
            </w:pPr>
            <w:r>
              <w:t>Internal</w:t>
            </w:r>
          </w:p>
        </w:tc>
        <w:tc>
          <w:tcPr>
            <w:tcW w:w="851" w:type="dxa"/>
          </w:tcPr>
          <w:p w:rsidR="001A0A6A" w:rsidRDefault="001A0A6A" w:rsidP="001217FA">
            <w:r>
              <w:t>2</w:t>
            </w:r>
          </w:p>
        </w:tc>
        <w:tc>
          <w:tcPr>
            <w:tcW w:w="1232" w:type="dxa"/>
          </w:tcPr>
          <w:p w:rsidR="001A0A6A" w:rsidRDefault="001A0A6A" w:rsidP="001217FA"/>
        </w:tc>
      </w:tr>
      <w:tr w:rsidR="001A0A6A" w:rsidTr="001217FA">
        <w:trPr>
          <w:trHeight w:val="458"/>
        </w:trPr>
        <w:tc>
          <w:tcPr>
            <w:tcW w:w="4077" w:type="dxa"/>
          </w:tcPr>
          <w:p w:rsidR="001A0A6A" w:rsidRDefault="001A0A6A" w:rsidP="001217FA">
            <w:r>
              <w:t>Demonstrate knowledge of an apply listening techniques</w:t>
            </w:r>
          </w:p>
        </w:tc>
        <w:tc>
          <w:tcPr>
            <w:tcW w:w="709" w:type="dxa"/>
          </w:tcPr>
          <w:p w:rsidR="001A0A6A" w:rsidRDefault="001A0A6A" w:rsidP="001217FA">
            <w:pPr>
              <w:jc w:val="center"/>
            </w:pPr>
            <w:r>
              <w:t>1</w:t>
            </w:r>
          </w:p>
        </w:tc>
        <w:tc>
          <w:tcPr>
            <w:tcW w:w="1134" w:type="dxa"/>
          </w:tcPr>
          <w:p w:rsidR="001A0A6A" w:rsidRDefault="001A0A6A" w:rsidP="001217FA">
            <w:r>
              <w:t>3501</w:t>
            </w:r>
          </w:p>
        </w:tc>
        <w:tc>
          <w:tcPr>
            <w:tcW w:w="673" w:type="dxa"/>
          </w:tcPr>
          <w:p w:rsidR="001A0A6A" w:rsidRDefault="001A0A6A" w:rsidP="001217FA">
            <w:r>
              <w:t>U/S</w:t>
            </w:r>
          </w:p>
        </w:tc>
        <w:tc>
          <w:tcPr>
            <w:tcW w:w="2020" w:type="dxa"/>
          </w:tcPr>
          <w:p w:rsidR="001A0A6A" w:rsidRDefault="001A0A6A" w:rsidP="001217FA">
            <w:pPr>
              <w:jc w:val="center"/>
            </w:pPr>
            <w:r>
              <w:t>Internal</w:t>
            </w:r>
          </w:p>
        </w:tc>
        <w:tc>
          <w:tcPr>
            <w:tcW w:w="851" w:type="dxa"/>
          </w:tcPr>
          <w:p w:rsidR="001A0A6A" w:rsidRDefault="001A0A6A" w:rsidP="001217FA">
            <w:r>
              <w:t>2</w:t>
            </w:r>
          </w:p>
        </w:tc>
        <w:tc>
          <w:tcPr>
            <w:tcW w:w="1232" w:type="dxa"/>
          </w:tcPr>
          <w:p w:rsidR="001A0A6A" w:rsidRDefault="001A0A6A" w:rsidP="001217FA"/>
        </w:tc>
      </w:tr>
      <w:tr w:rsidR="001A0A6A" w:rsidTr="001217FA">
        <w:trPr>
          <w:trHeight w:val="485"/>
        </w:trPr>
        <w:tc>
          <w:tcPr>
            <w:tcW w:w="4077" w:type="dxa"/>
          </w:tcPr>
          <w:p w:rsidR="001A0A6A" w:rsidRDefault="001A0A6A" w:rsidP="001217FA">
            <w:r>
              <w:t>Participate and communicate in a team or group to complete a routine task</w:t>
            </w:r>
          </w:p>
        </w:tc>
        <w:tc>
          <w:tcPr>
            <w:tcW w:w="709" w:type="dxa"/>
          </w:tcPr>
          <w:p w:rsidR="001A0A6A" w:rsidRDefault="001A0A6A" w:rsidP="001217FA">
            <w:pPr>
              <w:jc w:val="center"/>
            </w:pPr>
            <w:r>
              <w:t>1</w:t>
            </w:r>
          </w:p>
        </w:tc>
        <w:tc>
          <w:tcPr>
            <w:tcW w:w="1134" w:type="dxa"/>
          </w:tcPr>
          <w:p w:rsidR="001A0A6A" w:rsidRDefault="001A0A6A" w:rsidP="001217FA">
            <w:r>
              <w:t>3503</w:t>
            </w:r>
          </w:p>
        </w:tc>
        <w:tc>
          <w:tcPr>
            <w:tcW w:w="673" w:type="dxa"/>
          </w:tcPr>
          <w:p w:rsidR="001A0A6A" w:rsidRDefault="001A0A6A" w:rsidP="001217FA">
            <w:r>
              <w:t>U/S</w:t>
            </w:r>
          </w:p>
        </w:tc>
        <w:tc>
          <w:tcPr>
            <w:tcW w:w="2020" w:type="dxa"/>
          </w:tcPr>
          <w:p w:rsidR="001A0A6A" w:rsidRDefault="001A0A6A" w:rsidP="001217FA">
            <w:pPr>
              <w:jc w:val="center"/>
            </w:pPr>
            <w:r>
              <w:t>Internal</w:t>
            </w:r>
          </w:p>
        </w:tc>
        <w:tc>
          <w:tcPr>
            <w:tcW w:w="851" w:type="dxa"/>
          </w:tcPr>
          <w:p w:rsidR="001A0A6A" w:rsidRDefault="001A0A6A" w:rsidP="001217FA">
            <w:r>
              <w:t>3</w:t>
            </w:r>
          </w:p>
        </w:tc>
        <w:tc>
          <w:tcPr>
            <w:tcW w:w="1232" w:type="dxa"/>
          </w:tcPr>
          <w:p w:rsidR="001A0A6A" w:rsidRDefault="001A0A6A" w:rsidP="001217FA"/>
        </w:tc>
      </w:tr>
      <w:tr w:rsidR="001A0A6A" w:rsidTr="001217FA">
        <w:trPr>
          <w:trHeight w:val="485"/>
        </w:trPr>
        <w:tc>
          <w:tcPr>
            <w:tcW w:w="4077" w:type="dxa"/>
          </w:tcPr>
          <w:p w:rsidR="001A0A6A" w:rsidRDefault="001A0A6A" w:rsidP="001217FA">
            <w:r>
              <w:t>Make enquiries and complete practical transactions</w:t>
            </w:r>
          </w:p>
        </w:tc>
        <w:tc>
          <w:tcPr>
            <w:tcW w:w="709" w:type="dxa"/>
          </w:tcPr>
          <w:p w:rsidR="001A0A6A" w:rsidRDefault="001A0A6A" w:rsidP="001217FA">
            <w:pPr>
              <w:jc w:val="center"/>
            </w:pPr>
            <w:r>
              <w:t>1</w:t>
            </w:r>
          </w:p>
        </w:tc>
        <w:tc>
          <w:tcPr>
            <w:tcW w:w="1134" w:type="dxa"/>
          </w:tcPr>
          <w:p w:rsidR="001A0A6A" w:rsidRDefault="001A0A6A" w:rsidP="001217FA">
            <w:r>
              <w:t>1285</w:t>
            </w:r>
          </w:p>
        </w:tc>
        <w:tc>
          <w:tcPr>
            <w:tcW w:w="673" w:type="dxa"/>
          </w:tcPr>
          <w:p w:rsidR="001A0A6A" w:rsidRDefault="001A0A6A" w:rsidP="001217FA">
            <w:r>
              <w:t>U/S</w:t>
            </w:r>
          </w:p>
        </w:tc>
        <w:tc>
          <w:tcPr>
            <w:tcW w:w="2020" w:type="dxa"/>
          </w:tcPr>
          <w:p w:rsidR="001A0A6A" w:rsidRDefault="001A0A6A" w:rsidP="001217FA">
            <w:pPr>
              <w:jc w:val="center"/>
            </w:pPr>
            <w:r>
              <w:t>Internal</w:t>
            </w:r>
          </w:p>
        </w:tc>
        <w:tc>
          <w:tcPr>
            <w:tcW w:w="851" w:type="dxa"/>
          </w:tcPr>
          <w:p w:rsidR="001A0A6A" w:rsidRDefault="001A0A6A" w:rsidP="001217FA">
            <w:r>
              <w:t>4</w:t>
            </w:r>
          </w:p>
        </w:tc>
        <w:tc>
          <w:tcPr>
            <w:tcW w:w="1232" w:type="dxa"/>
          </w:tcPr>
          <w:p w:rsidR="001A0A6A" w:rsidRDefault="001A0A6A" w:rsidP="001217FA"/>
        </w:tc>
      </w:tr>
    </w:tbl>
    <w:p w:rsidR="001A0A6A" w:rsidRPr="00842C2E" w:rsidRDefault="001A0A6A" w:rsidP="00842C2E"/>
    <w:sectPr w:rsidR="001A0A6A" w:rsidRPr="00842C2E" w:rsidSect="0013391F">
      <w:headerReference w:type="default" r:id="rId9"/>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73" w:rsidRDefault="00657773" w:rsidP="00220347">
      <w:pPr>
        <w:spacing w:after="0" w:line="240" w:lineRule="auto"/>
      </w:pPr>
      <w:r>
        <w:separator/>
      </w:r>
    </w:p>
  </w:endnote>
  <w:endnote w:type="continuationSeparator" w:id="0">
    <w:p w:rsidR="00657773" w:rsidRDefault="00657773" w:rsidP="0022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73" w:rsidRDefault="00657773" w:rsidP="00220347">
      <w:pPr>
        <w:spacing w:after="0" w:line="240" w:lineRule="auto"/>
      </w:pPr>
      <w:r>
        <w:separator/>
      </w:r>
    </w:p>
  </w:footnote>
  <w:footnote w:type="continuationSeparator" w:id="0">
    <w:p w:rsidR="00657773" w:rsidRDefault="00657773" w:rsidP="0022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65565"/>
      <w:docPartObj>
        <w:docPartGallery w:val="Page Numbers (Top of Page)"/>
        <w:docPartUnique/>
      </w:docPartObj>
    </w:sdtPr>
    <w:sdtEndPr>
      <w:rPr>
        <w:noProof/>
      </w:rPr>
    </w:sdtEndPr>
    <w:sdtContent>
      <w:p w:rsidR="00657773" w:rsidRDefault="00657773">
        <w:pPr>
          <w:pStyle w:val="Header"/>
        </w:pPr>
        <w:r>
          <w:fldChar w:fldCharType="begin"/>
        </w:r>
        <w:r>
          <w:instrText xml:space="preserve"> PAGE   \* MERGEFORMAT </w:instrText>
        </w:r>
        <w:r>
          <w:fldChar w:fldCharType="separate"/>
        </w:r>
        <w:r w:rsidR="00BB1EF0">
          <w:rPr>
            <w:noProof/>
          </w:rPr>
          <w:t>1</w:t>
        </w:r>
        <w:r>
          <w:rPr>
            <w:noProof/>
          </w:rPr>
          <w:fldChar w:fldCharType="end"/>
        </w:r>
      </w:p>
    </w:sdtContent>
  </w:sdt>
  <w:p w:rsidR="00657773" w:rsidRDefault="00657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EE4"/>
    <w:multiLevelType w:val="hybridMultilevel"/>
    <w:tmpl w:val="F3BC1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AD72FD7"/>
    <w:multiLevelType w:val="hybridMultilevel"/>
    <w:tmpl w:val="F29012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1C8085E"/>
    <w:multiLevelType w:val="hybridMultilevel"/>
    <w:tmpl w:val="78605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2DD5EAA"/>
    <w:multiLevelType w:val="hybridMultilevel"/>
    <w:tmpl w:val="7396D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C"/>
    <w:rsid w:val="0001410C"/>
    <w:rsid w:val="000C59DE"/>
    <w:rsid w:val="000D6677"/>
    <w:rsid w:val="001217FA"/>
    <w:rsid w:val="0013391F"/>
    <w:rsid w:val="001A0A6A"/>
    <w:rsid w:val="001A5013"/>
    <w:rsid w:val="001C6850"/>
    <w:rsid w:val="00220347"/>
    <w:rsid w:val="002739EB"/>
    <w:rsid w:val="002B560B"/>
    <w:rsid w:val="002E0E07"/>
    <w:rsid w:val="002E2A74"/>
    <w:rsid w:val="0033315F"/>
    <w:rsid w:val="00341780"/>
    <w:rsid w:val="003E3597"/>
    <w:rsid w:val="0040587C"/>
    <w:rsid w:val="00425107"/>
    <w:rsid w:val="00430387"/>
    <w:rsid w:val="004559FA"/>
    <w:rsid w:val="00494194"/>
    <w:rsid w:val="005569F5"/>
    <w:rsid w:val="005A4186"/>
    <w:rsid w:val="005C4A8C"/>
    <w:rsid w:val="005F44BF"/>
    <w:rsid w:val="00657773"/>
    <w:rsid w:val="006F3D77"/>
    <w:rsid w:val="007016AB"/>
    <w:rsid w:val="00707552"/>
    <w:rsid w:val="0079646F"/>
    <w:rsid w:val="007B5443"/>
    <w:rsid w:val="007F58AF"/>
    <w:rsid w:val="008111E5"/>
    <w:rsid w:val="00842C2E"/>
    <w:rsid w:val="00860C1E"/>
    <w:rsid w:val="008D2478"/>
    <w:rsid w:val="008F0D42"/>
    <w:rsid w:val="009078C2"/>
    <w:rsid w:val="009109F7"/>
    <w:rsid w:val="0092426B"/>
    <w:rsid w:val="0096045C"/>
    <w:rsid w:val="009B5DD9"/>
    <w:rsid w:val="00A251AC"/>
    <w:rsid w:val="00A72157"/>
    <w:rsid w:val="00A90F8D"/>
    <w:rsid w:val="00AC5348"/>
    <w:rsid w:val="00AE21A2"/>
    <w:rsid w:val="00B45B46"/>
    <w:rsid w:val="00B758B8"/>
    <w:rsid w:val="00BB1EF0"/>
    <w:rsid w:val="00BE0F44"/>
    <w:rsid w:val="00BF305F"/>
    <w:rsid w:val="00CC19AA"/>
    <w:rsid w:val="00D17157"/>
    <w:rsid w:val="00D375B5"/>
    <w:rsid w:val="00DB080B"/>
    <w:rsid w:val="00DF0F82"/>
    <w:rsid w:val="00E2016F"/>
    <w:rsid w:val="00ED191C"/>
    <w:rsid w:val="00F32378"/>
    <w:rsid w:val="00F53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9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69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0D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6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707552"/>
    <w:rPr>
      <w:color w:val="0000FF"/>
      <w:u w:val="single"/>
    </w:rPr>
  </w:style>
  <w:style w:type="paragraph" w:styleId="ListParagraph">
    <w:name w:val="List Paragraph"/>
    <w:basedOn w:val="Normal"/>
    <w:uiPriority w:val="34"/>
    <w:qFormat/>
    <w:rsid w:val="00707552"/>
    <w:pPr>
      <w:ind w:left="720"/>
      <w:contextualSpacing/>
    </w:pPr>
  </w:style>
  <w:style w:type="paragraph" w:styleId="Header">
    <w:name w:val="header"/>
    <w:basedOn w:val="Normal"/>
    <w:link w:val="HeaderChar"/>
    <w:uiPriority w:val="99"/>
    <w:unhideWhenUsed/>
    <w:rsid w:val="0022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47"/>
  </w:style>
  <w:style w:type="paragraph" w:styleId="Footer">
    <w:name w:val="footer"/>
    <w:basedOn w:val="Normal"/>
    <w:link w:val="FooterChar"/>
    <w:uiPriority w:val="99"/>
    <w:unhideWhenUsed/>
    <w:rsid w:val="0022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47"/>
  </w:style>
  <w:style w:type="paragraph" w:styleId="NoSpacing">
    <w:name w:val="No Spacing"/>
    <w:qFormat/>
    <w:rsid w:val="00AC5348"/>
    <w:pPr>
      <w:spacing w:after="0" w:line="240" w:lineRule="auto"/>
    </w:pPr>
  </w:style>
  <w:style w:type="paragraph" w:styleId="BalloonText">
    <w:name w:val="Balloon Text"/>
    <w:basedOn w:val="Normal"/>
    <w:link w:val="BalloonTextChar"/>
    <w:uiPriority w:val="99"/>
    <w:semiHidden/>
    <w:unhideWhenUsed/>
    <w:rsid w:val="0079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9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D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69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0D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6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707552"/>
    <w:rPr>
      <w:color w:val="0000FF"/>
      <w:u w:val="single"/>
    </w:rPr>
  </w:style>
  <w:style w:type="paragraph" w:styleId="ListParagraph">
    <w:name w:val="List Paragraph"/>
    <w:basedOn w:val="Normal"/>
    <w:uiPriority w:val="34"/>
    <w:qFormat/>
    <w:rsid w:val="00707552"/>
    <w:pPr>
      <w:ind w:left="720"/>
      <w:contextualSpacing/>
    </w:pPr>
  </w:style>
  <w:style w:type="paragraph" w:styleId="Header">
    <w:name w:val="header"/>
    <w:basedOn w:val="Normal"/>
    <w:link w:val="HeaderChar"/>
    <w:uiPriority w:val="99"/>
    <w:unhideWhenUsed/>
    <w:rsid w:val="0022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47"/>
  </w:style>
  <w:style w:type="paragraph" w:styleId="Footer">
    <w:name w:val="footer"/>
    <w:basedOn w:val="Normal"/>
    <w:link w:val="FooterChar"/>
    <w:uiPriority w:val="99"/>
    <w:unhideWhenUsed/>
    <w:rsid w:val="0022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47"/>
  </w:style>
  <w:style w:type="paragraph" w:styleId="NoSpacing">
    <w:name w:val="No Spacing"/>
    <w:qFormat/>
    <w:rsid w:val="00AC5348"/>
    <w:pPr>
      <w:spacing w:after="0" w:line="240" w:lineRule="auto"/>
    </w:pPr>
  </w:style>
  <w:style w:type="paragraph" w:styleId="BalloonText">
    <w:name w:val="Balloon Text"/>
    <w:basedOn w:val="Normal"/>
    <w:link w:val="BalloonTextChar"/>
    <w:uiPriority w:val="99"/>
    <w:semiHidden/>
    <w:unhideWhenUsed/>
    <w:rsid w:val="0079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117">
      <w:bodyDiv w:val="1"/>
      <w:marLeft w:val="0"/>
      <w:marRight w:val="0"/>
      <w:marTop w:val="0"/>
      <w:marBottom w:val="0"/>
      <w:divBdr>
        <w:top w:val="none" w:sz="0" w:space="0" w:color="auto"/>
        <w:left w:val="none" w:sz="0" w:space="0" w:color="auto"/>
        <w:bottom w:val="none" w:sz="0" w:space="0" w:color="auto"/>
        <w:right w:val="none" w:sz="0" w:space="0" w:color="auto"/>
      </w:divBdr>
    </w:div>
    <w:div w:id="92170413">
      <w:bodyDiv w:val="1"/>
      <w:marLeft w:val="0"/>
      <w:marRight w:val="0"/>
      <w:marTop w:val="0"/>
      <w:marBottom w:val="0"/>
      <w:divBdr>
        <w:top w:val="none" w:sz="0" w:space="0" w:color="auto"/>
        <w:left w:val="none" w:sz="0" w:space="0" w:color="auto"/>
        <w:bottom w:val="none" w:sz="0" w:space="0" w:color="auto"/>
        <w:right w:val="none" w:sz="0" w:space="0" w:color="auto"/>
      </w:divBdr>
    </w:div>
    <w:div w:id="146628168">
      <w:bodyDiv w:val="1"/>
      <w:marLeft w:val="0"/>
      <w:marRight w:val="0"/>
      <w:marTop w:val="0"/>
      <w:marBottom w:val="0"/>
      <w:divBdr>
        <w:top w:val="none" w:sz="0" w:space="0" w:color="auto"/>
        <w:left w:val="none" w:sz="0" w:space="0" w:color="auto"/>
        <w:bottom w:val="none" w:sz="0" w:space="0" w:color="auto"/>
        <w:right w:val="none" w:sz="0" w:space="0" w:color="auto"/>
      </w:divBdr>
    </w:div>
    <w:div w:id="220094688">
      <w:bodyDiv w:val="1"/>
      <w:marLeft w:val="0"/>
      <w:marRight w:val="0"/>
      <w:marTop w:val="0"/>
      <w:marBottom w:val="0"/>
      <w:divBdr>
        <w:top w:val="none" w:sz="0" w:space="0" w:color="auto"/>
        <w:left w:val="none" w:sz="0" w:space="0" w:color="auto"/>
        <w:bottom w:val="none" w:sz="0" w:space="0" w:color="auto"/>
        <w:right w:val="none" w:sz="0" w:space="0" w:color="auto"/>
      </w:divBdr>
    </w:div>
    <w:div w:id="243489989">
      <w:bodyDiv w:val="1"/>
      <w:marLeft w:val="0"/>
      <w:marRight w:val="0"/>
      <w:marTop w:val="0"/>
      <w:marBottom w:val="0"/>
      <w:divBdr>
        <w:top w:val="none" w:sz="0" w:space="0" w:color="auto"/>
        <w:left w:val="none" w:sz="0" w:space="0" w:color="auto"/>
        <w:bottom w:val="none" w:sz="0" w:space="0" w:color="auto"/>
        <w:right w:val="none" w:sz="0" w:space="0" w:color="auto"/>
      </w:divBdr>
    </w:div>
    <w:div w:id="252517798">
      <w:bodyDiv w:val="1"/>
      <w:marLeft w:val="0"/>
      <w:marRight w:val="0"/>
      <w:marTop w:val="0"/>
      <w:marBottom w:val="0"/>
      <w:divBdr>
        <w:top w:val="none" w:sz="0" w:space="0" w:color="auto"/>
        <w:left w:val="none" w:sz="0" w:space="0" w:color="auto"/>
        <w:bottom w:val="none" w:sz="0" w:space="0" w:color="auto"/>
        <w:right w:val="none" w:sz="0" w:space="0" w:color="auto"/>
      </w:divBdr>
    </w:div>
    <w:div w:id="258298112">
      <w:bodyDiv w:val="1"/>
      <w:marLeft w:val="0"/>
      <w:marRight w:val="0"/>
      <w:marTop w:val="0"/>
      <w:marBottom w:val="0"/>
      <w:divBdr>
        <w:top w:val="none" w:sz="0" w:space="0" w:color="auto"/>
        <w:left w:val="none" w:sz="0" w:space="0" w:color="auto"/>
        <w:bottom w:val="none" w:sz="0" w:space="0" w:color="auto"/>
        <w:right w:val="none" w:sz="0" w:space="0" w:color="auto"/>
      </w:divBdr>
    </w:div>
    <w:div w:id="262615604">
      <w:bodyDiv w:val="1"/>
      <w:marLeft w:val="0"/>
      <w:marRight w:val="0"/>
      <w:marTop w:val="0"/>
      <w:marBottom w:val="0"/>
      <w:divBdr>
        <w:top w:val="none" w:sz="0" w:space="0" w:color="auto"/>
        <w:left w:val="none" w:sz="0" w:space="0" w:color="auto"/>
        <w:bottom w:val="none" w:sz="0" w:space="0" w:color="auto"/>
        <w:right w:val="none" w:sz="0" w:space="0" w:color="auto"/>
      </w:divBdr>
    </w:div>
    <w:div w:id="425080923">
      <w:bodyDiv w:val="1"/>
      <w:marLeft w:val="0"/>
      <w:marRight w:val="0"/>
      <w:marTop w:val="0"/>
      <w:marBottom w:val="0"/>
      <w:divBdr>
        <w:top w:val="none" w:sz="0" w:space="0" w:color="auto"/>
        <w:left w:val="none" w:sz="0" w:space="0" w:color="auto"/>
        <w:bottom w:val="none" w:sz="0" w:space="0" w:color="auto"/>
        <w:right w:val="none" w:sz="0" w:space="0" w:color="auto"/>
      </w:divBdr>
    </w:div>
    <w:div w:id="508759580">
      <w:bodyDiv w:val="1"/>
      <w:marLeft w:val="0"/>
      <w:marRight w:val="0"/>
      <w:marTop w:val="0"/>
      <w:marBottom w:val="0"/>
      <w:divBdr>
        <w:top w:val="none" w:sz="0" w:space="0" w:color="auto"/>
        <w:left w:val="none" w:sz="0" w:space="0" w:color="auto"/>
        <w:bottom w:val="none" w:sz="0" w:space="0" w:color="auto"/>
        <w:right w:val="none" w:sz="0" w:space="0" w:color="auto"/>
      </w:divBdr>
    </w:div>
    <w:div w:id="585113757">
      <w:bodyDiv w:val="1"/>
      <w:marLeft w:val="0"/>
      <w:marRight w:val="0"/>
      <w:marTop w:val="0"/>
      <w:marBottom w:val="0"/>
      <w:divBdr>
        <w:top w:val="none" w:sz="0" w:space="0" w:color="auto"/>
        <w:left w:val="none" w:sz="0" w:space="0" w:color="auto"/>
        <w:bottom w:val="none" w:sz="0" w:space="0" w:color="auto"/>
        <w:right w:val="none" w:sz="0" w:space="0" w:color="auto"/>
      </w:divBdr>
    </w:div>
    <w:div w:id="590159633">
      <w:bodyDiv w:val="1"/>
      <w:marLeft w:val="0"/>
      <w:marRight w:val="0"/>
      <w:marTop w:val="0"/>
      <w:marBottom w:val="0"/>
      <w:divBdr>
        <w:top w:val="none" w:sz="0" w:space="0" w:color="auto"/>
        <w:left w:val="none" w:sz="0" w:space="0" w:color="auto"/>
        <w:bottom w:val="none" w:sz="0" w:space="0" w:color="auto"/>
        <w:right w:val="none" w:sz="0" w:space="0" w:color="auto"/>
      </w:divBdr>
    </w:div>
    <w:div w:id="601886095">
      <w:bodyDiv w:val="1"/>
      <w:marLeft w:val="0"/>
      <w:marRight w:val="0"/>
      <w:marTop w:val="0"/>
      <w:marBottom w:val="0"/>
      <w:divBdr>
        <w:top w:val="none" w:sz="0" w:space="0" w:color="auto"/>
        <w:left w:val="none" w:sz="0" w:space="0" w:color="auto"/>
        <w:bottom w:val="none" w:sz="0" w:space="0" w:color="auto"/>
        <w:right w:val="none" w:sz="0" w:space="0" w:color="auto"/>
      </w:divBdr>
    </w:div>
    <w:div w:id="639186227">
      <w:bodyDiv w:val="1"/>
      <w:marLeft w:val="0"/>
      <w:marRight w:val="0"/>
      <w:marTop w:val="0"/>
      <w:marBottom w:val="0"/>
      <w:divBdr>
        <w:top w:val="none" w:sz="0" w:space="0" w:color="auto"/>
        <w:left w:val="none" w:sz="0" w:space="0" w:color="auto"/>
        <w:bottom w:val="none" w:sz="0" w:space="0" w:color="auto"/>
        <w:right w:val="none" w:sz="0" w:space="0" w:color="auto"/>
      </w:divBdr>
    </w:div>
    <w:div w:id="917324838">
      <w:bodyDiv w:val="1"/>
      <w:marLeft w:val="0"/>
      <w:marRight w:val="0"/>
      <w:marTop w:val="0"/>
      <w:marBottom w:val="0"/>
      <w:divBdr>
        <w:top w:val="none" w:sz="0" w:space="0" w:color="auto"/>
        <w:left w:val="none" w:sz="0" w:space="0" w:color="auto"/>
        <w:bottom w:val="none" w:sz="0" w:space="0" w:color="auto"/>
        <w:right w:val="none" w:sz="0" w:space="0" w:color="auto"/>
      </w:divBdr>
    </w:div>
    <w:div w:id="1159345102">
      <w:bodyDiv w:val="1"/>
      <w:marLeft w:val="0"/>
      <w:marRight w:val="0"/>
      <w:marTop w:val="0"/>
      <w:marBottom w:val="0"/>
      <w:divBdr>
        <w:top w:val="none" w:sz="0" w:space="0" w:color="auto"/>
        <w:left w:val="none" w:sz="0" w:space="0" w:color="auto"/>
        <w:bottom w:val="none" w:sz="0" w:space="0" w:color="auto"/>
        <w:right w:val="none" w:sz="0" w:space="0" w:color="auto"/>
      </w:divBdr>
    </w:div>
    <w:div w:id="1174340116">
      <w:bodyDiv w:val="1"/>
      <w:marLeft w:val="0"/>
      <w:marRight w:val="0"/>
      <w:marTop w:val="0"/>
      <w:marBottom w:val="0"/>
      <w:divBdr>
        <w:top w:val="none" w:sz="0" w:space="0" w:color="auto"/>
        <w:left w:val="none" w:sz="0" w:space="0" w:color="auto"/>
        <w:bottom w:val="none" w:sz="0" w:space="0" w:color="auto"/>
        <w:right w:val="none" w:sz="0" w:space="0" w:color="auto"/>
      </w:divBdr>
    </w:div>
    <w:div w:id="1184977935">
      <w:bodyDiv w:val="1"/>
      <w:marLeft w:val="0"/>
      <w:marRight w:val="0"/>
      <w:marTop w:val="0"/>
      <w:marBottom w:val="0"/>
      <w:divBdr>
        <w:top w:val="none" w:sz="0" w:space="0" w:color="auto"/>
        <w:left w:val="none" w:sz="0" w:space="0" w:color="auto"/>
        <w:bottom w:val="none" w:sz="0" w:space="0" w:color="auto"/>
        <w:right w:val="none" w:sz="0" w:space="0" w:color="auto"/>
      </w:divBdr>
    </w:div>
    <w:div w:id="1447387929">
      <w:bodyDiv w:val="1"/>
      <w:marLeft w:val="0"/>
      <w:marRight w:val="0"/>
      <w:marTop w:val="0"/>
      <w:marBottom w:val="0"/>
      <w:divBdr>
        <w:top w:val="none" w:sz="0" w:space="0" w:color="auto"/>
        <w:left w:val="none" w:sz="0" w:space="0" w:color="auto"/>
        <w:bottom w:val="none" w:sz="0" w:space="0" w:color="auto"/>
        <w:right w:val="none" w:sz="0" w:space="0" w:color="auto"/>
      </w:divBdr>
    </w:div>
    <w:div w:id="1576277403">
      <w:bodyDiv w:val="1"/>
      <w:marLeft w:val="0"/>
      <w:marRight w:val="0"/>
      <w:marTop w:val="0"/>
      <w:marBottom w:val="0"/>
      <w:divBdr>
        <w:top w:val="none" w:sz="0" w:space="0" w:color="auto"/>
        <w:left w:val="none" w:sz="0" w:space="0" w:color="auto"/>
        <w:bottom w:val="none" w:sz="0" w:space="0" w:color="auto"/>
        <w:right w:val="none" w:sz="0" w:space="0" w:color="auto"/>
      </w:divBdr>
    </w:div>
    <w:div w:id="1922136185">
      <w:bodyDiv w:val="1"/>
      <w:marLeft w:val="0"/>
      <w:marRight w:val="0"/>
      <w:marTop w:val="0"/>
      <w:marBottom w:val="0"/>
      <w:divBdr>
        <w:top w:val="none" w:sz="0" w:space="0" w:color="auto"/>
        <w:left w:val="none" w:sz="0" w:space="0" w:color="auto"/>
        <w:bottom w:val="none" w:sz="0" w:space="0" w:color="auto"/>
        <w:right w:val="none" w:sz="0" w:space="0" w:color="auto"/>
      </w:divBdr>
    </w:div>
    <w:div w:id="1976905709">
      <w:bodyDiv w:val="1"/>
      <w:marLeft w:val="0"/>
      <w:marRight w:val="0"/>
      <w:marTop w:val="0"/>
      <w:marBottom w:val="0"/>
      <w:divBdr>
        <w:top w:val="none" w:sz="0" w:space="0" w:color="auto"/>
        <w:left w:val="none" w:sz="0" w:space="0" w:color="auto"/>
        <w:bottom w:val="none" w:sz="0" w:space="0" w:color="auto"/>
        <w:right w:val="none" w:sz="0" w:space="0" w:color="auto"/>
      </w:divBdr>
    </w:div>
    <w:div w:id="2120566496">
      <w:bodyDiv w:val="1"/>
      <w:marLeft w:val="0"/>
      <w:marRight w:val="0"/>
      <w:marTop w:val="0"/>
      <w:marBottom w:val="0"/>
      <w:divBdr>
        <w:top w:val="none" w:sz="0" w:space="0" w:color="auto"/>
        <w:left w:val="none" w:sz="0" w:space="0" w:color="auto"/>
        <w:bottom w:val="none" w:sz="0" w:space="0" w:color="auto"/>
        <w:right w:val="none" w:sz="0" w:space="0" w:color="auto"/>
      </w:divBdr>
    </w:div>
    <w:div w:id="21259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2731-3B7D-49C9-B525-C6A767AE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O'Hara</dc:creator>
  <cp:lastModifiedBy>Rose Ansley</cp:lastModifiedBy>
  <cp:revision>11</cp:revision>
  <cp:lastPrinted>2016-08-24T02:41:00Z</cp:lastPrinted>
  <dcterms:created xsi:type="dcterms:W3CDTF">2017-08-02T04:44:00Z</dcterms:created>
  <dcterms:modified xsi:type="dcterms:W3CDTF">2017-08-16T20:50:00Z</dcterms:modified>
</cp:coreProperties>
</file>